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007BA" w14:textId="1708D59F" w:rsidR="0089712D" w:rsidRDefault="0089712D" w:rsidP="0089712D">
      <w:pPr>
        <w:jc w:val="center"/>
        <w:rPr>
          <w:sz w:val="32"/>
          <w:szCs w:val="32"/>
        </w:rPr>
      </w:pPr>
      <w:r w:rsidRPr="0089712D">
        <w:rPr>
          <w:sz w:val="32"/>
          <w:szCs w:val="32"/>
        </w:rPr>
        <w:t>Õpikogemuse refleksioon</w:t>
      </w:r>
    </w:p>
    <w:p w14:paraId="48F7F188" w14:textId="635F4802" w:rsidR="001B1701" w:rsidRPr="0089712D" w:rsidRDefault="001B1701" w:rsidP="0089712D">
      <w:pPr>
        <w:jc w:val="center"/>
        <w:rPr>
          <w:sz w:val="32"/>
          <w:szCs w:val="32"/>
        </w:rPr>
      </w:pPr>
      <w:r>
        <w:rPr>
          <w:sz w:val="32"/>
          <w:szCs w:val="32"/>
        </w:rPr>
        <w:t>Hen</w:t>
      </w:r>
      <w:bookmarkStart w:id="0" w:name="_GoBack"/>
      <w:bookmarkEnd w:id="0"/>
      <w:r>
        <w:rPr>
          <w:sz w:val="32"/>
          <w:szCs w:val="32"/>
        </w:rPr>
        <w:t xml:space="preserve">ry </w:t>
      </w:r>
      <w:proofErr w:type="spellStart"/>
      <w:r>
        <w:rPr>
          <w:sz w:val="32"/>
          <w:szCs w:val="32"/>
        </w:rPr>
        <w:t>Lemendik</w:t>
      </w:r>
      <w:proofErr w:type="spellEnd"/>
    </w:p>
    <w:p w14:paraId="74CF761A" w14:textId="55F2AD3E" w:rsidR="0089712D" w:rsidRDefault="0089712D"/>
    <w:p w14:paraId="6853DA1A" w14:textId="76A443DD" w:rsidR="0089712D" w:rsidRDefault="00C40AF4" w:rsidP="0089712D">
      <w:r>
        <w:t>Projekt „</w:t>
      </w:r>
      <w:r w:rsidRPr="005037C1">
        <w:rPr>
          <w:i/>
          <w:iCs/>
        </w:rPr>
        <w:t>Potentsiaalse kuulmislanguse riskiga meelelahutus-, sportimis- jm kohtade akustilise mürakoormuse uuring</w:t>
      </w:r>
      <w:r>
        <w:t>“ oli minu jaoks uus teemavaldkond, millest ma polnud varem kuulnud. Mulle oli tuttav helimõõte ühik detsibell (</w:t>
      </w:r>
      <w:proofErr w:type="spellStart"/>
      <w:r>
        <w:t>dB</w:t>
      </w:r>
      <w:proofErr w:type="spellEnd"/>
      <w:r>
        <w:t xml:space="preserve">), kuid ma ei teadnud, et kuulmiskahjustust põhjustab lisaks äkilisele väga valjule helile ka püsiv mõõdukalt vali heli. </w:t>
      </w:r>
      <w:r w:rsidR="005037C1">
        <w:t>Projekti vältel sain lugeda uut põnevat infot teadusartiklitest ning teostada ka müradoosi mõõtmisi enda peal. Seeläbi andis mulle projekt uued teadmised ja arusaamise mind ümbritsevast helimaailmast.</w:t>
      </w:r>
    </w:p>
    <w:p w14:paraId="16CC6874" w14:textId="5119C01B" w:rsidR="005037C1" w:rsidRDefault="005037C1" w:rsidP="0089712D">
      <w:r>
        <w:t xml:space="preserve">Projekti esialgne eesmärk oli koostada projekti lõpuks teadusartikkel, mille eesmärk on anda ühiskonnale parem arusaam tänapäeval valitsevatest ohtudest meie kuulmisele, mis võib pärineda tihedalt külastatavatest meelelahutus- ja sportimisasutustest. Selleni kahjuks projektiga ei jõutud, kuna kiirelt jõudis meieni arusaam, et </w:t>
      </w:r>
      <w:r w:rsidR="00D950C1">
        <w:t>teadusartikkel vajab veel mitmeid kuid suuremahulist uurimistööd ja kirjutamist. Seega panime grupiga fookuse teadusartikli alusmaterjalide kogumisele ja koostamisele ning analüüsimisele. Sellega sai grupp edukalt hakkama viies läbi arvukalt mõõtmisi ja analüüsides kümneid teadusartikleid, mis varem antud teemal kirjutatud.</w:t>
      </w:r>
    </w:p>
    <w:sectPr w:rsidR="00503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2D"/>
    <w:rsid w:val="001B1701"/>
    <w:rsid w:val="002D4B89"/>
    <w:rsid w:val="005037C1"/>
    <w:rsid w:val="0089712D"/>
    <w:rsid w:val="008B6B29"/>
    <w:rsid w:val="00C40AF4"/>
    <w:rsid w:val="00D9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F0EE"/>
  <w15:chartTrackingRefBased/>
  <w15:docId w15:val="{8AEFDACF-D466-4D64-B10E-5113CBA1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B29"/>
    <w:pPr>
      <w:spacing w:line="360" w:lineRule="auto"/>
      <w:jc w:val="both"/>
    </w:pPr>
    <w:rPr>
      <w:rFonts w:ascii="Times New Roman" w:hAnsi="Times New Roman" w:cs="Times New Roman"/>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Lemendik</dc:creator>
  <cp:keywords/>
  <dc:description/>
  <cp:lastModifiedBy>Avo-Rein</cp:lastModifiedBy>
  <cp:revision>2</cp:revision>
  <dcterms:created xsi:type="dcterms:W3CDTF">2022-01-03T08:11:00Z</dcterms:created>
  <dcterms:modified xsi:type="dcterms:W3CDTF">2022-01-03T08:11:00Z</dcterms:modified>
</cp:coreProperties>
</file>