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rrqs1tuhjijh" w:id="0"/>
      <w:bookmarkEnd w:id="0"/>
      <w:r w:rsidDel="00000000" w:rsidR="00000000" w:rsidRPr="00000000">
        <w:rPr>
          <w:rtl w:val="0"/>
        </w:rPr>
        <w:t xml:space="preserve">Idea name, authors and description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Geily &amp; Julia, name of the app: DiscussChat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Features: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 where you can discuss favorable topics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Talking in max 5 people group, no individual chatting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profiles, no personal data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Helena </w:t>
      </w:r>
      <w:r w:rsidDel="00000000" w:rsidR="00000000" w:rsidRPr="00000000">
        <w:rPr>
          <w:b w:val="1"/>
          <w:i w:val="1"/>
          <w:color w:val="202122"/>
          <w:sz w:val="21"/>
          <w:szCs w:val="21"/>
          <w:highlight w:val="white"/>
          <w:rtl w:val="0"/>
        </w:rPr>
        <w:t xml:space="preserve">&amp; </w:t>
      </w:r>
      <w:r w:rsidDel="00000000" w:rsidR="00000000" w:rsidRPr="00000000">
        <w:rPr>
          <w:b w:val="1"/>
          <w:rtl w:val="0"/>
        </w:rPr>
        <w:t xml:space="preserve"> Isabella name of the: Hang and chill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Choosing favourite activities and matches based on that.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 maker for deciding what to do with your matches/friends.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Ivan &amp; Eva, name of the app: Activity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Features: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various activities that users can take part in alone or together with someone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neural network suggests activities and company based on feedback of the user (both on specific activities and people that participated =&gt; the more people you meet, the better the system understands what you want)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Maria &amp; Lisandra, name of the app: StudyGroup</w:t>
        <w:br w:type="textWrapping"/>
      </w:r>
      <w:r w:rsidDel="00000000" w:rsidR="00000000" w:rsidRPr="00000000">
        <w:rPr>
          <w:rtl w:val="0"/>
        </w:rPr>
        <w:t xml:space="preserve">Features: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 for university students to find a study buddy/group and connect with other students through that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Criterias range from the choice of university/universities to different learning techniques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Sifat &amp; Ilea: TextVid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Features: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only communicate with mutual match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Text for 7 days before video chat to see if there is compatibility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video chat denied or user chooses not to video, then match expires and users can’t contact or match with each other again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Sohrab &amp; Anneli: EmoCon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your match based on current feelings and desires.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System will scan your feeling and emotions using a built-in chip using smart band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also explicitly define your current status in order to find your match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you get a match you can start chatting and build more meaningful communication.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