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6CAD" w14:textId="1BABD02D" w:rsidR="0030474C" w:rsidRPr="00B65CD5" w:rsidRDefault="0030474C">
      <w:pPr>
        <w:rPr>
          <w:rFonts w:ascii="Garamond" w:hAnsi="Garamond"/>
          <w:lang w:val="et-EE"/>
        </w:rPr>
      </w:pPr>
      <w:r w:rsidRPr="00B65CD5">
        <w:rPr>
          <w:rFonts w:ascii="Garamond" w:hAnsi="Garamond"/>
          <w:lang w:val="et-EE"/>
        </w:rPr>
        <w:t>KRIIPIVAD MÜÜDID</w:t>
      </w:r>
    </w:p>
    <w:p w14:paraId="1872B691" w14:textId="77777777" w:rsidR="0030474C" w:rsidRPr="00B65CD5" w:rsidRDefault="0030474C">
      <w:pPr>
        <w:rPr>
          <w:rFonts w:ascii="Garamond" w:hAnsi="Garamond"/>
          <w:lang w:val="et-EE"/>
        </w:rPr>
      </w:pPr>
    </w:p>
    <w:p w14:paraId="3E12CE4F" w14:textId="77D3DE98" w:rsidR="0042376F" w:rsidRPr="00B65CD5" w:rsidRDefault="0042376F">
      <w:pPr>
        <w:rPr>
          <w:rFonts w:ascii="Garamond" w:hAnsi="Garamond"/>
          <w:lang w:val="et-EE"/>
        </w:rPr>
      </w:pPr>
      <w:r w:rsidRPr="00B65CD5">
        <w:rPr>
          <w:rFonts w:ascii="Garamond" w:hAnsi="Garamond"/>
          <w:lang w:val="et-EE"/>
        </w:rPr>
        <w:t>Tunnikavad</w:t>
      </w:r>
    </w:p>
    <w:p w14:paraId="3FD04069" w14:textId="77777777" w:rsidR="0030474C" w:rsidRPr="00B65CD5" w:rsidRDefault="0030474C">
      <w:pPr>
        <w:rPr>
          <w:rFonts w:ascii="Garamond" w:hAnsi="Garamond"/>
          <w:lang w:val="et-EE"/>
        </w:rPr>
      </w:pPr>
    </w:p>
    <w:p w14:paraId="298D40BF" w14:textId="2C174B13" w:rsidR="0042376F" w:rsidRPr="00B65CD5" w:rsidRDefault="0042376F">
      <w:pPr>
        <w:rPr>
          <w:rFonts w:ascii="Garamond" w:hAnsi="Garamond"/>
          <w:b/>
          <w:bCs/>
          <w:lang w:val="et-EE"/>
        </w:rPr>
      </w:pPr>
      <w:r w:rsidRPr="00B65CD5">
        <w:rPr>
          <w:rFonts w:ascii="Garamond" w:hAnsi="Garamond"/>
          <w:b/>
          <w:bCs/>
          <w:lang w:val="et-EE"/>
        </w:rPr>
        <w:t>I rühm</w:t>
      </w:r>
    </w:p>
    <w:p w14:paraId="37986AE6" w14:textId="7C1F7D2F" w:rsidR="00631C09" w:rsidRPr="00B65CD5" w:rsidRDefault="00631C09">
      <w:pPr>
        <w:rPr>
          <w:rFonts w:ascii="Garamond" w:hAnsi="Garamond"/>
          <w:b/>
          <w:bCs/>
          <w:lang w:val="et-EE"/>
        </w:rPr>
      </w:pPr>
      <w:proofErr w:type="spellStart"/>
      <w:r w:rsidRPr="00B65CD5">
        <w:rPr>
          <w:rFonts w:ascii="Garamond" w:hAnsi="Garamond"/>
          <w:b/>
          <w:bCs/>
          <w:lang w:val="et-EE"/>
        </w:rPr>
        <w:t>Achilleus</w:t>
      </w:r>
      <w:proofErr w:type="spellEnd"/>
      <w:r w:rsidR="00D53FE2" w:rsidRPr="00B65CD5">
        <w:rPr>
          <w:rFonts w:ascii="Garamond" w:hAnsi="Garamond"/>
          <w:b/>
          <w:bCs/>
          <w:lang w:val="et-EE"/>
        </w:rPr>
        <w:t xml:space="preserve"> ja </w:t>
      </w:r>
      <w:proofErr w:type="spellStart"/>
      <w:r w:rsidR="00D53FE2" w:rsidRPr="00B65CD5">
        <w:rPr>
          <w:rFonts w:ascii="Garamond" w:hAnsi="Garamond"/>
          <w:b/>
          <w:bCs/>
          <w:lang w:val="et-EE"/>
        </w:rPr>
        <w:t>Patroklos</w:t>
      </w:r>
      <w:proofErr w:type="spellEnd"/>
      <w:r w:rsidR="00D53FE2" w:rsidRPr="00B65CD5">
        <w:rPr>
          <w:rFonts w:ascii="Garamond" w:hAnsi="Garamond"/>
          <w:b/>
          <w:bCs/>
          <w:lang w:val="et-EE"/>
        </w:rPr>
        <w:t xml:space="preserve"> </w:t>
      </w:r>
    </w:p>
    <w:p w14:paraId="764A1643" w14:textId="77777777" w:rsidR="00104A1A" w:rsidRPr="00B65CD5" w:rsidRDefault="00104A1A">
      <w:pPr>
        <w:rPr>
          <w:rFonts w:ascii="Garamond" w:hAnsi="Garamond"/>
          <w:b/>
          <w:bCs/>
          <w:lang w:val="et-EE"/>
        </w:rPr>
      </w:pPr>
    </w:p>
    <w:p w14:paraId="57B3AD48" w14:textId="77777777" w:rsidR="00104A1A" w:rsidRPr="00B65CD5" w:rsidRDefault="00104A1A">
      <w:pPr>
        <w:rPr>
          <w:rFonts w:ascii="Garamond" w:hAnsi="Garamond"/>
          <w:b/>
          <w:bCs/>
          <w:lang w:val="et-EE"/>
        </w:rPr>
      </w:pPr>
    </w:p>
    <w:p w14:paraId="10846814" w14:textId="77777777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  <w:b/>
          <w:bCs/>
        </w:rPr>
        <w:t xml:space="preserve">Tunni teema: </w:t>
      </w:r>
    </w:p>
    <w:p w14:paraId="4299920B" w14:textId="77777777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</w:rPr>
        <w:t>Achilleus ja Patroklos,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>di algupa</w:t>
      </w:r>
      <w:r w:rsidRPr="00B65CD5">
        <w:t>̈</w:t>
      </w:r>
      <w:r w:rsidRPr="00B65CD5">
        <w:rPr>
          <w:rFonts w:ascii="Garamond" w:hAnsi="Garamond"/>
        </w:rPr>
        <w:t>rane vorm ja selle ja</w:t>
      </w:r>
      <w:r w:rsidRPr="00B65CD5">
        <w:t>̈</w:t>
      </w:r>
      <w:r w:rsidRPr="00B65CD5">
        <w:rPr>
          <w:rFonts w:ascii="Garamond" w:hAnsi="Garamond"/>
        </w:rPr>
        <w:t xml:space="preserve">ljed hilisemates kultuuritekstides. </w:t>
      </w:r>
    </w:p>
    <w:p w14:paraId="1884947A" w14:textId="77777777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  <w:b/>
          <w:bCs/>
        </w:rPr>
        <w:t xml:space="preserve">Õpitulemused: </w:t>
      </w:r>
    </w:p>
    <w:p w14:paraId="3140D60D" w14:textId="77777777" w:rsidR="00104A1A" w:rsidRPr="00B65CD5" w:rsidRDefault="00104A1A" w:rsidP="00104A1A">
      <w:pPr>
        <w:pStyle w:val="NormalWeb"/>
        <w:numPr>
          <w:ilvl w:val="1"/>
          <w:numId w:val="7"/>
        </w:numPr>
        <w:rPr>
          <w:rFonts w:ascii="Garamond" w:hAnsi="Garamond"/>
        </w:rPr>
      </w:pPr>
      <w:r w:rsidRPr="00B65CD5">
        <w:rPr>
          <w:rFonts w:ascii="Garamond" w:hAnsi="Garamond"/>
        </w:rPr>
        <w:t>Tunni lõpuks õpilane tunneb Trooja sõja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 xml:space="preserve">ti ja olulisemaid tegelasi. </w:t>
      </w:r>
    </w:p>
    <w:p w14:paraId="1F608060" w14:textId="77777777" w:rsidR="00104A1A" w:rsidRPr="00B65CD5" w:rsidRDefault="00104A1A" w:rsidP="00104A1A">
      <w:pPr>
        <w:pStyle w:val="NormalWeb"/>
        <w:numPr>
          <w:ilvl w:val="1"/>
          <w:numId w:val="7"/>
        </w:numPr>
        <w:rPr>
          <w:rFonts w:ascii="Garamond" w:hAnsi="Garamond"/>
        </w:rPr>
      </w:pPr>
      <w:r w:rsidRPr="00B65CD5">
        <w:rPr>
          <w:rFonts w:ascii="Garamond" w:hAnsi="Garamond"/>
        </w:rPr>
        <w:t xml:space="preserve">Tunni lõpuks suudab õpilane mõista Achilleuse ja Patroklose suhte erinevaid </w:t>
      </w:r>
    </w:p>
    <w:p w14:paraId="54299992" w14:textId="77777777" w:rsidR="00104A1A" w:rsidRPr="00B65CD5" w:rsidRDefault="00104A1A" w:rsidP="00104A1A">
      <w:pPr>
        <w:pStyle w:val="NormalWeb"/>
        <w:ind w:left="1440"/>
        <w:rPr>
          <w:rFonts w:ascii="Garamond" w:hAnsi="Garamond"/>
        </w:rPr>
      </w:pPr>
      <w:r w:rsidRPr="00B65CD5">
        <w:rPr>
          <w:rFonts w:ascii="Garamond" w:hAnsi="Garamond"/>
        </w:rPr>
        <w:t xml:space="preserve">tõlgendusviise ja loob enda arvamuse. </w:t>
      </w:r>
    </w:p>
    <w:p w14:paraId="1375D4D7" w14:textId="34B3174E" w:rsidR="00104A1A" w:rsidRPr="00B65CD5" w:rsidRDefault="00104A1A" w:rsidP="00104A1A">
      <w:pPr>
        <w:pStyle w:val="NormalWeb"/>
        <w:numPr>
          <w:ilvl w:val="1"/>
          <w:numId w:val="7"/>
        </w:numPr>
        <w:rPr>
          <w:rFonts w:ascii="Garamond" w:hAnsi="Garamond"/>
        </w:rPr>
      </w:pPr>
      <w:r w:rsidRPr="00B65CD5">
        <w:rPr>
          <w:rFonts w:ascii="Garamond" w:hAnsi="Garamond"/>
        </w:rPr>
        <w:t>Tunni lõpuks õpilased mõistavad, miks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>did ja nende tundmine on ta</w:t>
      </w:r>
      <w:r w:rsidRPr="00B65CD5">
        <w:t>̈</w:t>
      </w:r>
      <w:r w:rsidRPr="00B65CD5">
        <w:rPr>
          <w:rFonts w:ascii="Garamond" w:hAnsi="Garamond"/>
        </w:rPr>
        <w:t>nasel pa</w:t>
      </w:r>
      <w:r w:rsidRPr="00B65CD5">
        <w:t>̈</w:t>
      </w:r>
      <w:r w:rsidRPr="00B65CD5">
        <w:rPr>
          <w:rFonts w:ascii="Garamond" w:hAnsi="Garamond"/>
        </w:rPr>
        <w:t xml:space="preserve">eval oluline kultuuriruumis orienteerumiseks. </w:t>
      </w:r>
    </w:p>
    <w:p w14:paraId="26C70F83" w14:textId="77777777" w:rsidR="00104A1A" w:rsidRPr="00B65CD5" w:rsidRDefault="00104A1A">
      <w:pPr>
        <w:rPr>
          <w:rFonts w:ascii="Garamond" w:hAnsi="Garamond"/>
          <w:b/>
          <w:bCs/>
          <w:lang w:val="et-EE"/>
        </w:rPr>
      </w:pPr>
    </w:p>
    <w:p w14:paraId="2D31BAEB" w14:textId="77777777" w:rsidR="0042376F" w:rsidRPr="00B65CD5" w:rsidRDefault="0042376F">
      <w:pPr>
        <w:rPr>
          <w:rFonts w:ascii="Garamond" w:hAnsi="Garamond"/>
          <w:lang w:val="et-EE"/>
        </w:rPr>
      </w:pPr>
    </w:p>
    <w:tbl>
      <w:tblPr>
        <w:tblStyle w:val="TableGrid"/>
        <w:tblW w:w="1266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2976"/>
        <w:gridCol w:w="4581"/>
      </w:tblGrid>
      <w:tr w:rsidR="00104A1A" w:rsidRPr="00B65CD5" w14:paraId="2F590913" w14:textId="77777777" w:rsidTr="00104A1A">
        <w:tc>
          <w:tcPr>
            <w:tcW w:w="2410" w:type="dxa"/>
          </w:tcPr>
          <w:p w14:paraId="75BF7FC0" w14:textId="59E1AD7A" w:rsidR="0042376F" w:rsidRPr="00B65CD5" w:rsidRDefault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Tunni osad</w:t>
            </w:r>
          </w:p>
        </w:tc>
        <w:tc>
          <w:tcPr>
            <w:tcW w:w="1418" w:type="dxa"/>
          </w:tcPr>
          <w:p w14:paraId="4E94D060" w14:textId="19062CFD" w:rsidR="0042376F" w:rsidRPr="00B65CD5" w:rsidRDefault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Tegevuste kirjeldused</w:t>
            </w:r>
          </w:p>
        </w:tc>
        <w:tc>
          <w:tcPr>
            <w:tcW w:w="1276" w:type="dxa"/>
          </w:tcPr>
          <w:p w14:paraId="3E0AD4CF" w14:textId="43610481" w:rsidR="0042376F" w:rsidRPr="00B65CD5" w:rsidRDefault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Tegevusele kuluv aeg</w:t>
            </w:r>
          </w:p>
        </w:tc>
        <w:tc>
          <w:tcPr>
            <w:tcW w:w="2976" w:type="dxa"/>
          </w:tcPr>
          <w:p w14:paraId="4092CC2F" w14:textId="71BE6605" w:rsidR="0042376F" w:rsidRPr="00B65CD5" w:rsidRDefault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Õpetaja tegevus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5AB00FBF" w14:textId="2EEB25C2" w:rsidR="0042376F" w:rsidRPr="00B65CD5" w:rsidRDefault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Õpilaste tegevus</w:t>
            </w:r>
          </w:p>
        </w:tc>
      </w:tr>
      <w:tr w:rsidR="00104A1A" w:rsidRPr="00B65CD5" w14:paraId="67A530E1" w14:textId="77777777" w:rsidTr="00104A1A">
        <w:tc>
          <w:tcPr>
            <w:tcW w:w="2410" w:type="dxa"/>
          </w:tcPr>
          <w:p w14:paraId="31771DC7" w14:textId="26342FFB" w:rsidR="0042376F" w:rsidRPr="00B65CD5" w:rsidRDefault="0042376F" w:rsidP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Ettevalmistus</w:t>
            </w:r>
          </w:p>
          <w:p w14:paraId="4C2F303E" w14:textId="4E590ABB" w:rsidR="0042376F" w:rsidRPr="00B65CD5" w:rsidRDefault="0042376F" w:rsidP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Sissejuhatus</w:t>
            </w:r>
          </w:p>
          <w:p w14:paraId="4142D0C6" w14:textId="6B1FFA81" w:rsidR="0042376F" w:rsidRPr="00B65CD5" w:rsidRDefault="0042376F" w:rsidP="0042376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Tähelepanu haaramine</w:t>
            </w:r>
          </w:p>
          <w:p w14:paraId="7C427526" w14:textId="5D73C089" w:rsidR="0042376F" w:rsidRPr="00B65CD5" w:rsidRDefault="0042376F" w:rsidP="0042376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Häälestus (eesmärgipüstitus, motiveerimine)</w:t>
            </w:r>
          </w:p>
          <w:p w14:paraId="7F746D88" w14:textId="7134B818" w:rsidR="0042376F" w:rsidRPr="00B65CD5" w:rsidRDefault="0042376F" w:rsidP="0042376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Eelteadmiste väljaselgitamine</w:t>
            </w:r>
          </w:p>
          <w:p w14:paraId="17C83561" w14:textId="02EC3A5A" w:rsidR="0042376F" w:rsidRPr="00B65CD5" w:rsidRDefault="0042376F" w:rsidP="0042376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Vajaminevate teadmiste kordamine</w:t>
            </w:r>
          </w:p>
        </w:tc>
        <w:tc>
          <w:tcPr>
            <w:tcW w:w="1418" w:type="dxa"/>
          </w:tcPr>
          <w:p w14:paraId="76B4838E" w14:textId="2DCB17FD" w:rsidR="0042376F" w:rsidRPr="00B65CD5" w:rsidRDefault="000556E8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Kogunemine ja tunni alustamine.</w:t>
            </w:r>
            <w:r w:rsidR="00D53FE2" w:rsidRPr="00B65CD5">
              <w:rPr>
                <w:rFonts w:ascii="Garamond" w:hAnsi="Garamond"/>
                <w:lang w:val="et-EE"/>
              </w:rPr>
              <w:t xml:space="preserve"> Algteadmiste kontrollimine.</w:t>
            </w:r>
          </w:p>
        </w:tc>
        <w:tc>
          <w:tcPr>
            <w:tcW w:w="1276" w:type="dxa"/>
          </w:tcPr>
          <w:p w14:paraId="0627DD12" w14:textId="535DEBF0" w:rsidR="0042376F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7</w:t>
            </w:r>
            <w:r w:rsidR="0042376F" w:rsidRPr="00B65CD5">
              <w:rPr>
                <w:rFonts w:ascii="Garamond" w:hAnsi="Garamond"/>
                <w:lang w:val="et-EE"/>
              </w:rPr>
              <w:t xml:space="preserve"> min</w:t>
            </w:r>
          </w:p>
        </w:tc>
        <w:tc>
          <w:tcPr>
            <w:tcW w:w="2976" w:type="dxa"/>
          </w:tcPr>
          <w:p w14:paraId="4258A008" w14:textId="18C302BC" w:rsidR="00D53FE2" w:rsidRPr="00B65CD5" w:rsidRDefault="00D53FE2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Tutvustame kes me oleme ja miks me tundi anname. Anname õpilastele väga üldise ülevaate trooja sõjast et eelteadmisi käivitada.</w:t>
            </w:r>
          </w:p>
        </w:tc>
        <w:tc>
          <w:tcPr>
            <w:tcW w:w="4581" w:type="dxa"/>
          </w:tcPr>
          <w:p w14:paraId="2C7180E2" w14:textId="77777777" w:rsidR="00104A1A" w:rsidRPr="00B65CD5" w:rsidRDefault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</w:t>
            </w:r>
            <w:r w:rsidR="00D53FE2" w:rsidRPr="00B65CD5">
              <w:rPr>
                <w:rFonts w:ascii="Garamond" w:hAnsi="Garamond"/>
                <w:lang w:val="et-EE"/>
              </w:rPr>
              <w:t xml:space="preserve">pilased kuulavad lühikokkuvõtet ja </w:t>
            </w:r>
          </w:p>
          <w:p w14:paraId="5D0017FD" w14:textId="1AB1CE79" w:rsidR="0042376F" w:rsidRPr="00B65CD5" w:rsidRDefault="00D53FE2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meenut</w:t>
            </w:r>
            <w:r w:rsidR="00104A1A" w:rsidRPr="00B65CD5">
              <w:rPr>
                <w:rFonts w:ascii="Garamond" w:hAnsi="Garamond"/>
                <w:lang w:val="et-EE"/>
              </w:rPr>
              <w:t>avad</w:t>
            </w:r>
            <w:r w:rsidRPr="00B65CD5">
              <w:rPr>
                <w:rFonts w:ascii="Garamond" w:hAnsi="Garamond"/>
                <w:lang w:val="et-EE"/>
              </w:rPr>
              <w:t xml:space="preserve"> oma teadmisi müütidest.</w:t>
            </w:r>
          </w:p>
        </w:tc>
      </w:tr>
      <w:tr w:rsidR="00104A1A" w:rsidRPr="00B65CD5" w14:paraId="61E11F57" w14:textId="77777777" w:rsidTr="00104A1A">
        <w:tc>
          <w:tcPr>
            <w:tcW w:w="2410" w:type="dxa"/>
          </w:tcPr>
          <w:p w14:paraId="2FB733C2" w14:textId="068C7071" w:rsidR="0042376F" w:rsidRPr="00B65CD5" w:rsidRDefault="0042376F" w:rsidP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II Põhiosa</w:t>
            </w:r>
          </w:p>
          <w:p w14:paraId="3FCDAD80" w14:textId="75C5F1C3" w:rsidR="0042376F" w:rsidRPr="00B65CD5" w:rsidRDefault="0042376F" w:rsidP="0042376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Tagab tunni eesmärgi täitmise</w:t>
            </w:r>
          </w:p>
        </w:tc>
        <w:tc>
          <w:tcPr>
            <w:tcW w:w="1418" w:type="dxa"/>
          </w:tcPr>
          <w:p w14:paraId="428B70D7" w14:textId="77777777" w:rsidR="0042376F" w:rsidRPr="00B65CD5" w:rsidRDefault="000556E8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Sissejuhatus videosse ning video vaatamine.</w:t>
            </w:r>
          </w:p>
          <w:p w14:paraId="5085E622" w14:textId="14BCCD7F" w:rsidR="000556E8" w:rsidRPr="00B65CD5" w:rsidRDefault="000556E8">
            <w:pPr>
              <w:rPr>
                <w:rFonts w:ascii="Garamond" w:hAnsi="Garamond"/>
                <w:lang w:val="et-EE"/>
              </w:rPr>
            </w:pPr>
          </w:p>
        </w:tc>
        <w:tc>
          <w:tcPr>
            <w:tcW w:w="1276" w:type="dxa"/>
          </w:tcPr>
          <w:p w14:paraId="613D54A9" w14:textId="45D1B710" w:rsidR="0042376F" w:rsidRPr="00B65CD5" w:rsidRDefault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2</w:t>
            </w:r>
            <w:r w:rsidR="00DC51C6" w:rsidRPr="00B65CD5">
              <w:rPr>
                <w:rFonts w:ascii="Garamond" w:hAnsi="Garamond"/>
                <w:lang w:val="et-EE"/>
              </w:rPr>
              <w:t>8</w:t>
            </w:r>
            <w:r w:rsidRPr="00B65CD5">
              <w:rPr>
                <w:rFonts w:ascii="Garamond" w:hAnsi="Garamond"/>
                <w:lang w:val="et-EE"/>
              </w:rPr>
              <w:t xml:space="preserve"> min</w:t>
            </w:r>
          </w:p>
          <w:p w14:paraId="73E06203" w14:textId="77777777" w:rsidR="00DC51C6" w:rsidRPr="00B65CD5" w:rsidRDefault="00DC51C6">
            <w:pPr>
              <w:rPr>
                <w:rFonts w:ascii="Garamond" w:hAnsi="Garamond"/>
                <w:lang w:val="et-EE"/>
              </w:rPr>
            </w:pPr>
          </w:p>
          <w:p w14:paraId="30142890" w14:textId="5A96F066" w:rsidR="00DC51C6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13 min kirjeldus</w:t>
            </w:r>
          </w:p>
          <w:p w14:paraId="0D357CFB" w14:textId="77777777" w:rsidR="00DC51C6" w:rsidRPr="00B65CD5" w:rsidRDefault="00DC51C6">
            <w:pPr>
              <w:rPr>
                <w:rFonts w:ascii="Garamond" w:hAnsi="Garamond"/>
                <w:lang w:val="et-EE"/>
              </w:rPr>
            </w:pPr>
          </w:p>
          <w:p w14:paraId="3BDA9000" w14:textId="1F49190F" w:rsidR="00DC51C6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15 min video</w:t>
            </w:r>
          </w:p>
        </w:tc>
        <w:tc>
          <w:tcPr>
            <w:tcW w:w="2976" w:type="dxa"/>
          </w:tcPr>
          <w:p w14:paraId="01AFDCBB" w14:textId="3D85C98C" w:rsidR="0042376F" w:rsidRPr="00B65CD5" w:rsidRDefault="00D53FE2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Põhjalikum kirjeldus trooja sõjast ja </w:t>
            </w:r>
            <w:proofErr w:type="spellStart"/>
            <w:r w:rsidRPr="00B65CD5">
              <w:rPr>
                <w:rFonts w:ascii="Garamond" w:hAnsi="Garamond"/>
                <w:lang w:val="et-EE"/>
              </w:rPr>
              <w:t>Achilleuse</w:t>
            </w:r>
            <w:proofErr w:type="spellEnd"/>
            <w:r w:rsidRPr="00B65CD5">
              <w:rPr>
                <w:rFonts w:ascii="Garamond" w:hAnsi="Garamond"/>
                <w:lang w:val="et-EE"/>
              </w:rPr>
              <w:t xml:space="preserve"> müüdist kasutades tahvli peal tehtud joonist mida saab jooksvalt uuendada. </w:t>
            </w:r>
            <w:r w:rsidR="00EF7438" w:rsidRPr="00B65CD5">
              <w:rPr>
                <w:rFonts w:ascii="Garamond" w:hAnsi="Garamond"/>
                <w:lang w:val="et-EE"/>
              </w:rPr>
              <w:t>Pika kirjelduse jooksul peab kindlasti ära mainima teemad mis esinevad viktoriinis, aga ei esine videos.</w:t>
            </w:r>
          </w:p>
          <w:p w14:paraId="32B2A6EA" w14:textId="77777777" w:rsidR="00D53FE2" w:rsidRPr="00B65CD5" w:rsidRDefault="00D53FE2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 xml:space="preserve">Õpetaja annab õpilastele ette olulised sündmused </w:t>
            </w:r>
            <w:r w:rsidR="00DC51C6" w:rsidRPr="00B65CD5">
              <w:rPr>
                <w:rFonts w:ascii="Garamond" w:hAnsi="Garamond"/>
                <w:lang w:val="et-EE"/>
              </w:rPr>
              <w:t>trooja sõja müüdis, aga vales järjekorras, õpilased peavad sündmused õigesse järjekorda panema.</w:t>
            </w:r>
          </w:p>
          <w:p w14:paraId="16958AEA" w14:textId="77777777" w:rsidR="00737A7E" w:rsidRPr="00B65CD5" w:rsidRDefault="00737A7E">
            <w:pPr>
              <w:rPr>
                <w:rFonts w:ascii="Garamond" w:hAnsi="Garamond"/>
                <w:lang w:val="et-EE"/>
              </w:rPr>
            </w:pPr>
          </w:p>
          <w:p w14:paraId="2DC5733A" w14:textId="685BF14F" w:rsidR="00737A7E" w:rsidRPr="00B65CD5" w:rsidRDefault="00737A7E">
            <w:pPr>
              <w:rPr>
                <w:rFonts w:ascii="Garamond" w:hAnsi="Garamond"/>
                <w:lang w:val="et-EE"/>
              </w:rPr>
            </w:pPr>
          </w:p>
          <w:p w14:paraId="4AD32E2F" w14:textId="0A750A4F" w:rsidR="00DC51C6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Peale seda kirjeldust näitab õpetaja videot.</w:t>
            </w:r>
          </w:p>
        </w:tc>
        <w:tc>
          <w:tcPr>
            <w:tcW w:w="4581" w:type="dxa"/>
          </w:tcPr>
          <w:p w14:paraId="134EC224" w14:textId="77777777" w:rsidR="00104A1A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 xml:space="preserve">Õpilased peavad panema trooja sõja sündmuseid õigesse järjekorda ja </w:t>
            </w:r>
          </w:p>
          <w:p w14:paraId="229FA747" w14:textId="2E5D6BDA" w:rsidR="0042376F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kuulama </w:t>
            </w:r>
            <w:r w:rsidR="00104A1A" w:rsidRPr="00B65CD5">
              <w:rPr>
                <w:rFonts w:ascii="Garamond" w:hAnsi="Garamond"/>
                <w:lang w:val="et-EE"/>
              </w:rPr>
              <w:t>T</w:t>
            </w:r>
            <w:r w:rsidRPr="00B65CD5">
              <w:rPr>
                <w:rFonts w:ascii="Garamond" w:hAnsi="Garamond"/>
                <w:lang w:val="et-EE"/>
              </w:rPr>
              <w:t xml:space="preserve">rooja sõja kokkuvõtet. </w:t>
            </w:r>
          </w:p>
        </w:tc>
      </w:tr>
      <w:tr w:rsidR="00104A1A" w:rsidRPr="00B65CD5" w14:paraId="3ABBA4C1" w14:textId="77777777" w:rsidTr="00104A1A">
        <w:tc>
          <w:tcPr>
            <w:tcW w:w="2410" w:type="dxa"/>
          </w:tcPr>
          <w:p w14:paraId="650AEF25" w14:textId="77777777" w:rsidR="0042376F" w:rsidRPr="00B65CD5" w:rsidRDefault="0042376F" w:rsidP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III Lõpetav osa</w:t>
            </w:r>
          </w:p>
          <w:p w14:paraId="2E5FA779" w14:textId="77777777" w:rsidR="0042376F" w:rsidRPr="00B65CD5" w:rsidRDefault="0042376F" w:rsidP="0042376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Tunni kokkuvõte, eesmärgi kontroll</w:t>
            </w:r>
          </w:p>
          <w:p w14:paraId="6651002E" w14:textId="77777777" w:rsidR="0042376F" w:rsidRPr="00B65CD5" w:rsidRDefault="0042376F" w:rsidP="0042376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Tagasiside</w:t>
            </w:r>
          </w:p>
          <w:p w14:paraId="21FD0700" w14:textId="0584DB0E" w:rsidR="0042376F" w:rsidRPr="00B65CD5" w:rsidRDefault="0042376F" w:rsidP="0042376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Kodutöö</w:t>
            </w:r>
          </w:p>
        </w:tc>
        <w:tc>
          <w:tcPr>
            <w:tcW w:w="1418" w:type="dxa"/>
          </w:tcPr>
          <w:p w14:paraId="1CD08AD8" w14:textId="77777777" w:rsidR="000556E8" w:rsidRPr="00B65CD5" w:rsidRDefault="000556E8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Arutelu videos püstitatud teemal.</w:t>
            </w:r>
          </w:p>
          <w:p w14:paraId="03025D93" w14:textId="13F1F144" w:rsidR="00DC51C6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Kinnistav ülesanne.</w:t>
            </w:r>
          </w:p>
        </w:tc>
        <w:tc>
          <w:tcPr>
            <w:tcW w:w="1276" w:type="dxa"/>
          </w:tcPr>
          <w:p w14:paraId="0CCC8A53" w14:textId="5302A18E" w:rsidR="0042376F" w:rsidRPr="00B65CD5" w:rsidRDefault="0042376F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10 min</w:t>
            </w:r>
          </w:p>
        </w:tc>
        <w:tc>
          <w:tcPr>
            <w:tcW w:w="2976" w:type="dxa"/>
          </w:tcPr>
          <w:p w14:paraId="223D3F05" w14:textId="77777777" w:rsidR="00DC51C6" w:rsidRPr="00B65CD5" w:rsidRDefault="000556E8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Õpetaja jagab õpilased gruppidesse ja selgitab arutelu teemat</w:t>
            </w:r>
            <w:r w:rsidR="00DC51C6" w:rsidRPr="00B65CD5">
              <w:rPr>
                <w:rFonts w:ascii="Garamond" w:hAnsi="Garamond"/>
                <w:lang w:val="et-EE"/>
              </w:rPr>
              <w:t>. Kas õpilased eelisatavad pikka ja rahulikku elu või arvavad et lühike ja suursugune elu on parem.</w:t>
            </w:r>
          </w:p>
          <w:p w14:paraId="00DB21A0" w14:textId="77777777" w:rsidR="00DC51C6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Tunni lõpuks tehakse </w:t>
            </w:r>
            <w:proofErr w:type="spellStart"/>
            <w:r w:rsidRPr="00B65CD5">
              <w:rPr>
                <w:rFonts w:ascii="Garamond" w:hAnsi="Garamond"/>
                <w:lang w:val="et-EE"/>
              </w:rPr>
              <w:t>Kahoot</w:t>
            </w:r>
            <w:proofErr w:type="spellEnd"/>
            <w:r w:rsidRPr="00B65CD5">
              <w:rPr>
                <w:rFonts w:ascii="Garamond" w:hAnsi="Garamond"/>
                <w:lang w:val="et-EE"/>
              </w:rPr>
              <w:t xml:space="preserve"> viktoriin et kinnistada tunnis saadud teadmisi.</w:t>
            </w:r>
          </w:p>
          <w:p w14:paraId="1DE3554B" w14:textId="41C697E4" w:rsidR="00DC51C6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Kodutööks palume täita tagasisidevormi. </w:t>
            </w:r>
          </w:p>
        </w:tc>
        <w:tc>
          <w:tcPr>
            <w:tcW w:w="4581" w:type="dxa"/>
          </w:tcPr>
          <w:p w14:paraId="6E0FBD12" w14:textId="77777777" w:rsidR="00104A1A" w:rsidRPr="00B65CD5" w:rsidRDefault="000556E8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Õpilased</w:t>
            </w:r>
            <w:r w:rsidR="00DC51C6" w:rsidRPr="00B65CD5">
              <w:rPr>
                <w:rFonts w:ascii="Garamond" w:hAnsi="Garamond"/>
                <w:lang w:val="et-EE"/>
              </w:rPr>
              <w:t xml:space="preserve"> peavad neljastes gruppides </w:t>
            </w:r>
          </w:p>
          <w:p w14:paraId="50473888" w14:textId="77777777" w:rsidR="00104A1A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arutelu etteantud teema kohta ja </w:t>
            </w:r>
          </w:p>
          <w:p w14:paraId="57CD667F" w14:textId="6CD55C6A" w:rsidR="000556E8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väljendavad oma arvamust.</w:t>
            </w:r>
          </w:p>
          <w:p w14:paraId="15BF3382" w14:textId="77777777" w:rsidR="000556E8" w:rsidRPr="00B65CD5" w:rsidRDefault="000556E8">
            <w:pPr>
              <w:rPr>
                <w:rFonts w:ascii="Garamond" w:hAnsi="Garamond"/>
                <w:lang w:val="et-EE"/>
              </w:rPr>
            </w:pPr>
          </w:p>
          <w:p w14:paraId="49502802" w14:textId="77777777" w:rsidR="00104A1A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Õpilased osalevad </w:t>
            </w:r>
            <w:proofErr w:type="spellStart"/>
            <w:r w:rsidRPr="00B65CD5">
              <w:rPr>
                <w:rFonts w:ascii="Garamond" w:hAnsi="Garamond"/>
                <w:lang w:val="et-EE"/>
              </w:rPr>
              <w:t>Kahooti</w:t>
            </w:r>
            <w:proofErr w:type="spellEnd"/>
            <w:r w:rsidRPr="00B65CD5">
              <w:rPr>
                <w:rFonts w:ascii="Garamond" w:hAnsi="Garamond"/>
                <w:lang w:val="et-EE"/>
              </w:rPr>
              <w:t xml:space="preserve"> </w:t>
            </w:r>
          </w:p>
          <w:p w14:paraId="354BDF20" w14:textId="57509425" w:rsidR="0042376F" w:rsidRPr="00B65CD5" w:rsidRDefault="00DC51C6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viktoriinis.</w:t>
            </w:r>
          </w:p>
        </w:tc>
      </w:tr>
    </w:tbl>
    <w:p w14:paraId="13604378" w14:textId="77777777" w:rsidR="0042376F" w:rsidRPr="00B65CD5" w:rsidRDefault="0042376F">
      <w:pPr>
        <w:rPr>
          <w:rFonts w:ascii="Garamond" w:hAnsi="Garamond"/>
          <w:lang w:val="et-EE"/>
        </w:rPr>
      </w:pPr>
    </w:p>
    <w:p w14:paraId="2E019362" w14:textId="77777777" w:rsidR="000556E8" w:rsidRPr="00B65CD5" w:rsidRDefault="000556E8" w:rsidP="000556E8">
      <w:pPr>
        <w:rPr>
          <w:rFonts w:ascii="Garamond" w:hAnsi="Garamond"/>
          <w:lang w:val="et-EE"/>
        </w:rPr>
      </w:pPr>
    </w:p>
    <w:p w14:paraId="4FAFF9F7" w14:textId="1775CBF4" w:rsidR="000556E8" w:rsidRPr="00B65CD5" w:rsidRDefault="000556E8" w:rsidP="000556E8">
      <w:pPr>
        <w:rPr>
          <w:rFonts w:ascii="Garamond" w:hAnsi="Garamond"/>
          <w:b/>
          <w:bCs/>
          <w:lang w:val="et-EE"/>
        </w:rPr>
      </w:pPr>
      <w:r w:rsidRPr="00B65CD5">
        <w:rPr>
          <w:rFonts w:ascii="Garamond" w:hAnsi="Garamond"/>
          <w:b/>
          <w:bCs/>
          <w:lang w:val="et-EE"/>
        </w:rPr>
        <w:t>II rühm</w:t>
      </w:r>
    </w:p>
    <w:p w14:paraId="66DBA4AF" w14:textId="086696E1" w:rsidR="00E53C8A" w:rsidRPr="00B65CD5" w:rsidRDefault="00E53C8A" w:rsidP="000556E8">
      <w:pPr>
        <w:rPr>
          <w:rFonts w:ascii="Garamond" w:hAnsi="Garamond"/>
          <w:b/>
          <w:bCs/>
          <w:lang w:val="et-EE"/>
        </w:rPr>
      </w:pPr>
      <w:r w:rsidRPr="00B65CD5">
        <w:rPr>
          <w:rFonts w:ascii="Garamond" w:hAnsi="Garamond"/>
          <w:b/>
          <w:bCs/>
          <w:lang w:val="et-EE"/>
        </w:rPr>
        <w:t xml:space="preserve">Kuningas </w:t>
      </w:r>
      <w:proofErr w:type="spellStart"/>
      <w:r w:rsidRPr="00B65CD5">
        <w:rPr>
          <w:rFonts w:ascii="Garamond" w:hAnsi="Garamond"/>
          <w:b/>
          <w:bCs/>
          <w:lang w:val="et-EE"/>
        </w:rPr>
        <w:t>Oidipus</w:t>
      </w:r>
      <w:proofErr w:type="spellEnd"/>
    </w:p>
    <w:p w14:paraId="59CF787C" w14:textId="77777777" w:rsidR="00104A1A" w:rsidRPr="00B65CD5" w:rsidRDefault="00104A1A" w:rsidP="000556E8">
      <w:pPr>
        <w:rPr>
          <w:rFonts w:ascii="Garamond" w:hAnsi="Garamond"/>
          <w:b/>
          <w:bCs/>
          <w:lang w:val="et-EE"/>
        </w:rPr>
      </w:pPr>
    </w:p>
    <w:p w14:paraId="56D58ADC" w14:textId="77777777" w:rsidR="00104A1A" w:rsidRPr="00B65CD5" w:rsidRDefault="00104A1A" w:rsidP="000556E8">
      <w:pPr>
        <w:rPr>
          <w:rFonts w:ascii="Garamond" w:hAnsi="Garamond"/>
          <w:b/>
          <w:bCs/>
          <w:lang w:val="et-EE"/>
        </w:rPr>
      </w:pPr>
    </w:p>
    <w:p w14:paraId="599BA82F" w14:textId="77777777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  <w:b/>
          <w:bCs/>
        </w:rPr>
        <w:t xml:space="preserve">Tunni teema: </w:t>
      </w:r>
    </w:p>
    <w:p w14:paraId="438FFD06" w14:textId="05CA8AAA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  <w:lang w:val="et-EE"/>
        </w:rPr>
        <w:t xml:space="preserve">Kuningas </w:t>
      </w:r>
      <w:proofErr w:type="spellStart"/>
      <w:r w:rsidRPr="00B65CD5">
        <w:rPr>
          <w:rFonts w:ascii="Garamond" w:hAnsi="Garamond"/>
          <w:lang w:val="et-EE"/>
        </w:rPr>
        <w:t>Oidipus</w:t>
      </w:r>
      <w:proofErr w:type="spellEnd"/>
      <w:r w:rsidRPr="00B65CD5">
        <w:rPr>
          <w:rFonts w:ascii="Garamond" w:hAnsi="Garamond"/>
        </w:rPr>
        <w:t>,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>di algupa</w:t>
      </w:r>
      <w:r w:rsidRPr="00B65CD5">
        <w:t>̈</w:t>
      </w:r>
      <w:r w:rsidRPr="00B65CD5">
        <w:rPr>
          <w:rFonts w:ascii="Garamond" w:hAnsi="Garamond"/>
        </w:rPr>
        <w:t>rane vorm ja selle ja</w:t>
      </w:r>
      <w:r w:rsidRPr="00B65CD5">
        <w:t>̈</w:t>
      </w:r>
      <w:r w:rsidRPr="00B65CD5">
        <w:rPr>
          <w:rFonts w:ascii="Garamond" w:hAnsi="Garamond"/>
        </w:rPr>
        <w:t xml:space="preserve">ljed hilisemates kultuuritekstides. </w:t>
      </w:r>
    </w:p>
    <w:p w14:paraId="05EAA2E1" w14:textId="77777777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  <w:b/>
          <w:bCs/>
        </w:rPr>
        <w:t xml:space="preserve">Õpitulemused: </w:t>
      </w:r>
    </w:p>
    <w:p w14:paraId="15774119" w14:textId="1CA5087F" w:rsidR="00104A1A" w:rsidRPr="00B65CD5" w:rsidRDefault="00104A1A" w:rsidP="00104A1A">
      <w:pPr>
        <w:pStyle w:val="NormalWeb"/>
        <w:numPr>
          <w:ilvl w:val="1"/>
          <w:numId w:val="8"/>
        </w:numPr>
        <w:rPr>
          <w:rFonts w:ascii="Garamond" w:hAnsi="Garamond"/>
        </w:rPr>
      </w:pPr>
      <w:r w:rsidRPr="00B65CD5">
        <w:rPr>
          <w:rFonts w:ascii="Garamond" w:hAnsi="Garamond"/>
        </w:rPr>
        <w:t xml:space="preserve">Tunni lõpuks õpilane tunneb </w:t>
      </w:r>
      <w:r w:rsidRPr="00B65CD5">
        <w:rPr>
          <w:rFonts w:ascii="Garamond" w:hAnsi="Garamond"/>
          <w:lang w:val="et-EE"/>
        </w:rPr>
        <w:t xml:space="preserve">kuningas </w:t>
      </w:r>
      <w:proofErr w:type="spellStart"/>
      <w:r w:rsidRPr="00B65CD5">
        <w:rPr>
          <w:rFonts w:ascii="Garamond" w:hAnsi="Garamond"/>
          <w:lang w:val="et-EE"/>
        </w:rPr>
        <w:t>Oidipuse</w:t>
      </w:r>
      <w:proofErr w:type="spellEnd"/>
      <w:r w:rsidRPr="00B65CD5">
        <w:rPr>
          <w:rFonts w:ascii="Garamond" w:hAnsi="Garamond"/>
        </w:rPr>
        <w:t xml:space="preserve">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 xml:space="preserve">ti ja olulisemaid tegelasi. </w:t>
      </w:r>
    </w:p>
    <w:p w14:paraId="447BC012" w14:textId="5470EE76" w:rsidR="00104A1A" w:rsidRPr="00B65CD5" w:rsidRDefault="00104A1A" w:rsidP="00946788">
      <w:pPr>
        <w:pStyle w:val="NormalWeb"/>
        <w:numPr>
          <w:ilvl w:val="1"/>
          <w:numId w:val="8"/>
        </w:numPr>
        <w:rPr>
          <w:rFonts w:ascii="Garamond" w:hAnsi="Garamond"/>
        </w:rPr>
      </w:pPr>
      <w:r w:rsidRPr="00B65CD5">
        <w:rPr>
          <w:rFonts w:ascii="Garamond" w:hAnsi="Garamond"/>
        </w:rPr>
        <w:t xml:space="preserve">Tunni lõpuks suudab õpilane mõista </w:t>
      </w:r>
      <w:proofErr w:type="spellStart"/>
      <w:r w:rsidRPr="00B65CD5">
        <w:rPr>
          <w:rFonts w:ascii="Garamond" w:hAnsi="Garamond"/>
          <w:lang w:val="et-EE"/>
        </w:rPr>
        <w:t>Oidipuse</w:t>
      </w:r>
      <w:proofErr w:type="spellEnd"/>
      <w:r w:rsidRPr="00B65CD5">
        <w:rPr>
          <w:rFonts w:ascii="Garamond" w:hAnsi="Garamond"/>
          <w:lang w:val="et-EE"/>
        </w:rPr>
        <w:t xml:space="preserve"> müüdi </w:t>
      </w:r>
      <w:r w:rsidRPr="00B65CD5">
        <w:rPr>
          <w:rFonts w:ascii="Garamond" w:hAnsi="Garamond"/>
        </w:rPr>
        <w:t xml:space="preserve">tõlgendusviise ja loob enda arvamuse. </w:t>
      </w:r>
    </w:p>
    <w:p w14:paraId="215EAC4F" w14:textId="0FB6622A" w:rsidR="00104A1A" w:rsidRPr="00B65CD5" w:rsidRDefault="00104A1A" w:rsidP="00104A1A">
      <w:pPr>
        <w:pStyle w:val="NormalWeb"/>
        <w:numPr>
          <w:ilvl w:val="1"/>
          <w:numId w:val="8"/>
        </w:numPr>
        <w:rPr>
          <w:rFonts w:ascii="Garamond" w:hAnsi="Garamond"/>
        </w:rPr>
      </w:pPr>
      <w:r w:rsidRPr="00B65CD5">
        <w:rPr>
          <w:rFonts w:ascii="Garamond" w:hAnsi="Garamond"/>
        </w:rPr>
        <w:t>Tunni lõpuks õpilased mõistavad, miks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>did ja nende tundmine on ta</w:t>
      </w:r>
      <w:r w:rsidRPr="00B65CD5">
        <w:t>̈</w:t>
      </w:r>
      <w:r w:rsidRPr="00B65CD5">
        <w:rPr>
          <w:rFonts w:ascii="Garamond" w:hAnsi="Garamond"/>
        </w:rPr>
        <w:t>nasel pa</w:t>
      </w:r>
      <w:r w:rsidRPr="00B65CD5">
        <w:t>̈</w:t>
      </w:r>
      <w:r w:rsidRPr="00B65CD5">
        <w:rPr>
          <w:rFonts w:ascii="Garamond" w:hAnsi="Garamond"/>
        </w:rPr>
        <w:t xml:space="preserve">eval oluline kultuuriruumis orienteerumiseks. </w:t>
      </w:r>
    </w:p>
    <w:p w14:paraId="0A2B7207" w14:textId="77777777" w:rsidR="00104A1A" w:rsidRPr="00B65CD5" w:rsidRDefault="00104A1A" w:rsidP="000556E8">
      <w:pPr>
        <w:rPr>
          <w:rFonts w:ascii="Garamond" w:hAnsi="Garamond"/>
          <w:b/>
          <w:bCs/>
          <w:lang w:val="et-EE"/>
        </w:rPr>
      </w:pPr>
    </w:p>
    <w:p w14:paraId="258382EC" w14:textId="77777777" w:rsidR="000556E8" w:rsidRPr="00B65CD5" w:rsidRDefault="000556E8" w:rsidP="000556E8">
      <w:pPr>
        <w:rPr>
          <w:rFonts w:ascii="Garamond" w:hAnsi="Garamond"/>
          <w:lang w:val="et-EE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688"/>
        <w:gridCol w:w="2739"/>
        <w:gridCol w:w="1244"/>
        <w:gridCol w:w="2260"/>
        <w:gridCol w:w="2268"/>
      </w:tblGrid>
      <w:tr w:rsidR="000556E8" w:rsidRPr="00B65CD5" w14:paraId="44084C4C" w14:textId="77777777" w:rsidTr="00BD36E9">
        <w:tc>
          <w:tcPr>
            <w:tcW w:w="2688" w:type="dxa"/>
          </w:tcPr>
          <w:p w14:paraId="0D7FEF78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Tunni osad</w:t>
            </w:r>
          </w:p>
        </w:tc>
        <w:tc>
          <w:tcPr>
            <w:tcW w:w="2739" w:type="dxa"/>
          </w:tcPr>
          <w:p w14:paraId="00129268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Tegevuste kirjeldused</w:t>
            </w:r>
          </w:p>
        </w:tc>
        <w:tc>
          <w:tcPr>
            <w:tcW w:w="1244" w:type="dxa"/>
          </w:tcPr>
          <w:p w14:paraId="63876204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Tegevusele kuluv aeg</w:t>
            </w:r>
          </w:p>
        </w:tc>
        <w:tc>
          <w:tcPr>
            <w:tcW w:w="2260" w:type="dxa"/>
          </w:tcPr>
          <w:p w14:paraId="5BC8232C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Õpetaja tegevus</w:t>
            </w:r>
          </w:p>
        </w:tc>
        <w:tc>
          <w:tcPr>
            <w:tcW w:w="2268" w:type="dxa"/>
          </w:tcPr>
          <w:p w14:paraId="27FA2FCB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Õpilaste tegevus</w:t>
            </w:r>
          </w:p>
        </w:tc>
      </w:tr>
      <w:tr w:rsidR="000556E8" w:rsidRPr="00B65CD5" w14:paraId="4C144AFF" w14:textId="77777777" w:rsidTr="00BD36E9">
        <w:tc>
          <w:tcPr>
            <w:tcW w:w="2688" w:type="dxa"/>
          </w:tcPr>
          <w:p w14:paraId="0D63D960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Ettevalmistus</w:t>
            </w:r>
          </w:p>
          <w:p w14:paraId="4A970294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Sissejuhatus</w:t>
            </w:r>
          </w:p>
          <w:p w14:paraId="1E4AC547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Tähelepanu haaramine</w:t>
            </w:r>
          </w:p>
          <w:p w14:paraId="357F02A5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>Häälestus (eesmärgipüstitus, motiveerimine)</w:t>
            </w:r>
          </w:p>
          <w:p w14:paraId="64954337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Eelteadmiste väljaselgitamine</w:t>
            </w:r>
          </w:p>
          <w:p w14:paraId="4D407590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Vajaminevate teadmiste kordamine</w:t>
            </w:r>
          </w:p>
        </w:tc>
        <w:tc>
          <w:tcPr>
            <w:tcW w:w="2739" w:type="dxa"/>
          </w:tcPr>
          <w:p w14:paraId="564FF112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>Kogunemine ja tunni alustamine.</w:t>
            </w:r>
          </w:p>
          <w:p w14:paraId="02CF4870" w14:textId="77777777" w:rsidR="00305C8A" w:rsidRPr="00B65CD5" w:rsidRDefault="00305C8A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Tutvustus projekti ning meie uuritud teemasse, eesseisva tunni ülesehituse tutvustus. </w:t>
            </w:r>
          </w:p>
          <w:p w14:paraId="64C38A35" w14:textId="77777777" w:rsidR="00305C8A" w:rsidRPr="00B65CD5" w:rsidRDefault="00305C8A" w:rsidP="00BD36E9">
            <w:pPr>
              <w:rPr>
                <w:rFonts w:ascii="Garamond" w:hAnsi="Garamond"/>
                <w:lang w:val="et-EE"/>
              </w:rPr>
            </w:pPr>
          </w:p>
          <w:p w14:paraId="29B86C55" w14:textId="77777777" w:rsidR="00DC7A3F" w:rsidRPr="00B65CD5" w:rsidRDefault="00DC7A3F" w:rsidP="00BD36E9">
            <w:pPr>
              <w:rPr>
                <w:rFonts w:ascii="Garamond" w:hAnsi="Garamond"/>
                <w:lang w:val="et-EE"/>
              </w:rPr>
            </w:pPr>
          </w:p>
          <w:p w14:paraId="0E43764C" w14:textId="77777777" w:rsidR="00DC7A3F" w:rsidRPr="00B65CD5" w:rsidRDefault="00DC7A3F" w:rsidP="00BD36E9">
            <w:pPr>
              <w:rPr>
                <w:rFonts w:ascii="Garamond" w:hAnsi="Garamond"/>
                <w:lang w:val="et-EE"/>
              </w:rPr>
            </w:pPr>
          </w:p>
          <w:p w14:paraId="110B21C5" w14:textId="77777777" w:rsidR="00DC7A3F" w:rsidRPr="00B65CD5" w:rsidRDefault="00DC7A3F" w:rsidP="00BD36E9">
            <w:pPr>
              <w:rPr>
                <w:rFonts w:ascii="Garamond" w:hAnsi="Garamond"/>
                <w:lang w:val="et-EE"/>
              </w:rPr>
            </w:pPr>
          </w:p>
          <w:p w14:paraId="3CEAF452" w14:textId="690D28EE" w:rsidR="00305C8A" w:rsidRPr="00B65CD5" w:rsidRDefault="00305C8A" w:rsidP="0015378E">
            <w:pPr>
              <w:rPr>
                <w:rFonts w:ascii="Garamond" w:hAnsi="Garamond"/>
                <w:lang w:val="et-EE"/>
              </w:rPr>
            </w:pPr>
          </w:p>
        </w:tc>
        <w:tc>
          <w:tcPr>
            <w:tcW w:w="1244" w:type="dxa"/>
          </w:tcPr>
          <w:p w14:paraId="3B0FA1EB" w14:textId="191746E3" w:rsidR="000556E8" w:rsidRPr="00B65CD5" w:rsidRDefault="00305C8A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>2</w:t>
            </w:r>
            <w:r w:rsidR="000556E8" w:rsidRPr="00B65CD5">
              <w:rPr>
                <w:rFonts w:ascii="Garamond" w:hAnsi="Garamond"/>
                <w:lang w:val="et-EE"/>
              </w:rPr>
              <w:t xml:space="preserve"> min</w:t>
            </w:r>
          </w:p>
          <w:p w14:paraId="25DD432C" w14:textId="77777777" w:rsidR="00305C8A" w:rsidRPr="00B65CD5" w:rsidRDefault="00305C8A" w:rsidP="00BD36E9">
            <w:pPr>
              <w:rPr>
                <w:rFonts w:ascii="Garamond" w:hAnsi="Garamond"/>
                <w:lang w:val="et-EE"/>
              </w:rPr>
            </w:pPr>
          </w:p>
          <w:p w14:paraId="61A9CC92" w14:textId="77777777" w:rsidR="00305C8A" w:rsidRPr="00B65CD5" w:rsidRDefault="00305C8A" w:rsidP="00BD36E9">
            <w:pPr>
              <w:rPr>
                <w:rFonts w:ascii="Garamond" w:hAnsi="Garamond"/>
                <w:lang w:val="et-EE"/>
              </w:rPr>
            </w:pPr>
          </w:p>
          <w:p w14:paraId="52D25394" w14:textId="77777777" w:rsidR="00305C8A" w:rsidRPr="00B65CD5" w:rsidRDefault="00305C8A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2 min</w:t>
            </w:r>
          </w:p>
          <w:p w14:paraId="6817C209" w14:textId="77777777" w:rsidR="00305C8A" w:rsidRPr="00B65CD5" w:rsidRDefault="00305C8A" w:rsidP="00305C8A">
            <w:pPr>
              <w:rPr>
                <w:rFonts w:ascii="Garamond" w:hAnsi="Garamond"/>
                <w:lang w:val="et-EE"/>
              </w:rPr>
            </w:pPr>
          </w:p>
          <w:p w14:paraId="4778E811" w14:textId="77777777" w:rsidR="00DC7A3F" w:rsidRPr="00B65CD5" w:rsidRDefault="00DC7A3F" w:rsidP="00305C8A">
            <w:pPr>
              <w:rPr>
                <w:rFonts w:ascii="Garamond" w:hAnsi="Garamond"/>
                <w:lang w:val="et-EE"/>
              </w:rPr>
            </w:pPr>
          </w:p>
          <w:p w14:paraId="34F0BF3E" w14:textId="77777777" w:rsidR="00DC7A3F" w:rsidRPr="00B65CD5" w:rsidRDefault="00DC7A3F" w:rsidP="00305C8A">
            <w:pPr>
              <w:rPr>
                <w:rFonts w:ascii="Garamond" w:hAnsi="Garamond"/>
                <w:lang w:val="et-EE"/>
              </w:rPr>
            </w:pPr>
          </w:p>
          <w:p w14:paraId="1CABD3EB" w14:textId="5FE87039" w:rsidR="00DC7A3F" w:rsidRPr="00B65CD5" w:rsidRDefault="00DC7A3F" w:rsidP="00305C8A">
            <w:pPr>
              <w:rPr>
                <w:rFonts w:ascii="Garamond" w:hAnsi="Garamond"/>
                <w:lang w:val="et-EE"/>
              </w:rPr>
            </w:pPr>
          </w:p>
        </w:tc>
        <w:tc>
          <w:tcPr>
            <w:tcW w:w="2260" w:type="dxa"/>
          </w:tcPr>
          <w:p w14:paraId="2B037D6A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>Õpetaja alustab tunniga ja meenutab, mida on eelnevalt teema kohta õpitud.</w:t>
            </w:r>
          </w:p>
          <w:p w14:paraId="522E3363" w14:textId="77777777" w:rsidR="00305C8A" w:rsidRPr="00B65CD5" w:rsidRDefault="00305C8A" w:rsidP="00BD36E9">
            <w:pPr>
              <w:rPr>
                <w:rFonts w:ascii="Garamond" w:hAnsi="Garamond"/>
                <w:lang w:val="et-EE"/>
              </w:rPr>
            </w:pPr>
          </w:p>
          <w:p w14:paraId="3E9194F9" w14:textId="77777777" w:rsidR="00305C8A" w:rsidRPr="00B65CD5" w:rsidRDefault="00305C8A" w:rsidP="00BD36E9">
            <w:pPr>
              <w:rPr>
                <w:rFonts w:ascii="Garamond" w:hAnsi="Garamond"/>
                <w:lang w:val="et-EE"/>
              </w:rPr>
            </w:pPr>
          </w:p>
          <w:p w14:paraId="06EDA7F4" w14:textId="1BF3F6BA" w:rsidR="00DC7A3F" w:rsidRPr="00B65CD5" w:rsidRDefault="00DC7A3F" w:rsidP="00BD36E9">
            <w:pPr>
              <w:rPr>
                <w:rFonts w:ascii="Garamond" w:hAnsi="Garamond"/>
                <w:lang w:val="et-EE"/>
              </w:rPr>
            </w:pPr>
          </w:p>
        </w:tc>
        <w:tc>
          <w:tcPr>
            <w:tcW w:w="2268" w:type="dxa"/>
          </w:tcPr>
          <w:p w14:paraId="0FC7369C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 xml:space="preserve">Õpilased </w:t>
            </w:r>
            <w:r w:rsidR="00305C8A" w:rsidRPr="00B65CD5">
              <w:rPr>
                <w:rFonts w:ascii="Garamond" w:hAnsi="Garamond"/>
                <w:lang w:val="et-EE"/>
              </w:rPr>
              <w:t>tutvuvad eesootava tunni ülesehitusega, annavad tagasisidet varem õpitu kohta.</w:t>
            </w:r>
          </w:p>
          <w:p w14:paraId="6650FD5A" w14:textId="179FECD8" w:rsidR="00DC7A3F" w:rsidRPr="00B65CD5" w:rsidRDefault="00DC7A3F" w:rsidP="00BD36E9">
            <w:pPr>
              <w:rPr>
                <w:rFonts w:ascii="Garamond" w:hAnsi="Garamond"/>
                <w:lang w:val="et-EE"/>
              </w:rPr>
            </w:pPr>
          </w:p>
        </w:tc>
      </w:tr>
      <w:tr w:rsidR="000556E8" w:rsidRPr="00B65CD5" w14:paraId="122497AE" w14:textId="77777777" w:rsidTr="00BD36E9">
        <w:tc>
          <w:tcPr>
            <w:tcW w:w="2688" w:type="dxa"/>
          </w:tcPr>
          <w:p w14:paraId="418E08A8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>II Põhiosa</w:t>
            </w:r>
          </w:p>
          <w:p w14:paraId="00EEDDB7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Tagab tunni eesmärgi täitmise</w:t>
            </w:r>
          </w:p>
        </w:tc>
        <w:tc>
          <w:tcPr>
            <w:tcW w:w="2739" w:type="dxa"/>
          </w:tcPr>
          <w:p w14:paraId="66BC704C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Sissejuhatus videosse ning video vaatamine.</w:t>
            </w:r>
          </w:p>
          <w:p w14:paraId="662D0400" w14:textId="35EA9786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Videos nähtu kordamine</w:t>
            </w:r>
            <w:r w:rsidR="0015378E" w:rsidRPr="00B65CD5">
              <w:rPr>
                <w:rFonts w:ascii="Garamond" w:hAnsi="Garamond"/>
                <w:lang w:val="et-EE"/>
              </w:rPr>
              <w:t xml:space="preserve"> </w:t>
            </w:r>
            <w:proofErr w:type="spellStart"/>
            <w:r w:rsidR="0015378E" w:rsidRPr="00B65CD5">
              <w:rPr>
                <w:rFonts w:ascii="Garamond" w:hAnsi="Garamond"/>
                <w:lang w:val="et-EE"/>
              </w:rPr>
              <w:t>Kahoot</w:t>
            </w:r>
            <w:proofErr w:type="spellEnd"/>
            <w:r w:rsidR="0015378E" w:rsidRPr="00B65CD5">
              <w:rPr>
                <w:rFonts w:ascii="Garamond" w:hAnsi="Garamond"/>
                <w:lang w:val="et-EE"/>
              </w:rPr>
              <w:t xml:space="preserve"> programmi abil.</w:t>
            </w:r>
          </w:p>
        </w:tc>
        <w:tc>
          <w:tcPr>
            <w:tcW w:w="1244" w:type="dxa"/>
          </w:tcPr>
          <w:p w14:paraId="67FF6AFC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25 min</w:t>
            </w:r>
          </w:p>
        </w:tc>
        <w:tc>
          <w:tcPr>
            <w:tcW w:w="2260" w:type="dxa"/>
          </w:tcPr>
          <w:p w14:paraId="4CB83078" w14:textId="0D156C19" w:rsidR="000556E8" w:rsidRPr="00B65CD5" w:rsidRDefault="0015378E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Õpetaja käivitab video, vastab küsimustele ning käivitab pärast </w:t>
            </w:r>
            <w:proofErr w:type="spellStart"/>
            <w:r w:rsidRPr="00B65CD5">
              <w:rPr>
                <w:rFonts w:ascii="Garamond" w:hAnsi="Garamond"/>
                <w:lang w:val="et-EE"/>
              </w:rPr>
              <w:t>Kahoot</w:t>
            </w:r>
            <w:proofErr w:type="spellEnd"/>
            <w:r w:rsidRPr="00B65CD5">
              <w:rPr>
                <w:rFonts w:ascii="Garamond" w:hAnsi="Garamond"/>
                <w:lang w:val="et-EE"/>
              </w:rPr>
              <w:t xml:space="preserve"> võistluse.</w:t>
            </w:r>
          </w:p>
        </w:tc>
        <w:tc>
          <w:tcPr>
            <w:tcW w:w="2268" w:type="dxa"/>
          </w:tcPr>
          <w:p w14:paraId="51284D26" w14:textId="1341C4B1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Õpilased vaatavad videot ning </w:t>
            </w:r>
            <w:r w:rsidR="0015378E" w:rsidRPr="00B65CD5">
              <w:rPr>
                <w:rFonts w:ascii="Garamond" w:hAnsi="Garamond"/>
                <w:lang w:val="et-EE"/>
              </w:rPr>
              <w:t xml:space="preserve">võistlevad </w:t>
            </w:r>
            <w:proofErr w:type="spellStart"/>
            <w:r w:rsidR="0015378E" w:rsidRPr="00B65CD5">
              <w:rPr>
                <w:rFonts w:ascii="Garamond" w:hAnsi="Garamond"/>
                <w:lang w:val="et-EE"/>
              </w:rPr>
              <w:t>Kahoot</w:t>
            </w:r>
            <w:proofErr w:type="spellEnd"/>
            <w:r w:rsidR="0015378E" w:rsidRPr="00B65CD5">
              <w:rPr>
                <w:rFonts w:ascii="Garamond" w:hAnsi="Garamond"/>
                <w:lang w:val="et-EE"/>
              </w:rPr>
              <w:t xml:space="preserve"> keskkonnas.</w:t>
            </w:r>
          </w:p>
        </w:tc>
      </w:tr>
      <w:tr w:rsidR="000556E8" w:rsidRPr="00B65CD5" w14:paraId="38BD1E6A" w14:textId="77777777" w:rsidTr="00BD36E9">
        <w:tc>
          <w:tcPr>
            <w:tcW w:w="2688" w:type="dxa"/>
          </w:tcPr>
          <w:p w14:paraId="20DB9EC4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III Lõpetav osa</w:t>
            </w:r>
          </w:p>
          <w:p w14:paraId="246693A8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Tunni kokkuvõte, eesmärgi kontroll</w:t>
            </w:r>
          </w:p>
          <w:p w14:paraId="0E3B4E54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Tagasiside</w:t>
            </w:r>
          </w:p>
          <w:p w14:paraId="1438AC22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Kodutöö</w:t>
            </w:r>
          </w:p>
        </w:tc>
        <w:tc>
          <w:tcPr>
            <w:tcW w:w="2739" w:type="dxa"/>
          </w:tcPr>
          <w:p w14:paraId="5D304FFE" w14:textId="5D4FCC03" w:rsidR="000556E8" w:rsidRPr="00B65CD5" w:rsidRDefault="0015378E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Kokkuvõttev a</w:t>
            </w:r>
            <w:r w:rsidR="000556E8" w:rsidRPr="00B65CD5">
              <w:rPr>
                <w:rFonts w:ascii="Garamond" w:hAnsi="Garamond"/>
                <w:lang w:val="et-EE"/>
              </w:rPr>
              <w:t>rutelu videos püstitatud teemal.</w:t>
            </w:r>
          </w:p>
          <w:p w14:paraId="2179B398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Koduse ülesande jagamine.</w:t>
            </w:r>
          </w:p>
        </w:tc>
        <w:tc>
          <w:tcPr>
            <w:tcW w:w="1244" w:type="dxa"/>
          </w:tcPr>
          <w:p w14:paraId="54EB8C69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10 min</w:t>
            </w:r>
          </w:p>
        </w:tc>
        <w:tc>
          <w:tcPr>
            <w:tcW w:w="2260" w:type="dxa"/>
          </w:tcPr>
          <w:p w14:paraId="6B7668D7" w14:textId="07A7527D" w:rsidR="000556E8" w:rsidRPr="00B65CD5" w:rsidRDefault="0015378E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Õpetajad teevad kokkuvõtte tunni kohta ning vastavad õpilaste küsimustele.</w:t>
            </w:r>
            <w:r w:rsidR="00737A7E" w:rsidRPr="00B65CD5">
              <w:rPr>
                <w:rFonts w:ascii="Garamond" w:hAnsi="Garamond"/>
                <w:lang w:val="et-EE"/>
              </w:rPr>
              <w:t xml:space="preserve"> Õpetaja tutvustab tagasiside küsimustikku. </w:t>
            </w:r>
          </w:p>
        </w:tc>
        <w:tc>
          <w:tcPr>
            <w:tcW w:w="2268" w:type="dxa"/>
          </w:tcPr>
          <w:p w14:paraId="38A0F1FF" w14:textId="57079012" w:rsidR="0015378E" w:rsidRPr="00B65CD5" w:rsidRDefault="000556E8" w:rsidP="0015378E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Õpilased </w:t>
            </w:r>
            <w:r w:rsidR="0015378E" w:rsidRPr="00B65CD5">
              <w:rPr>
                <w:rFonts w:ascii="Garamond" w:hAnsi="Garamond"/>
                <w:lang w:val="et-EE"/>
              </w:rPr>
              <w:t xml:space="preserve">kuulavad sisulist kokkuvõtet ning esitavad küsimusi. </w:t>
            </w:r>
          </w:p>
          <w:p w14:paraId="28E01CC9" w14:textId="07D5267B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</w:p>
        </w:tc>
      </w:tr>
    </w:tbl>
    <w:p w14:paraId="4A44A8B7" w14:textId="77777777" w:rsidR="000556E8" w:rsidRPr="00B65CD5" w:rsidRDefault="000556E8" w:rsidP="000556E8">
      <w:pPr>
        <w:rPr>
          <w:rFonts w:ascii="Garamond" w:hAnsi="Garamond"/>
          <w:lang w:val="et-EE"/>
        </w:rPr>
      </w:pPr>
    </w:p>
    <w:p w14:paraId="47095703" w14:textId="77777777" w:rsidR="000556E8" w:rsidRPr="00B65CD5" w:rsidRDefault="000556E8" w:rsidP="000556E8">
      <w:pPr>
        <w:rPr>
          <w:rFonts w:ascii="Garamond" w:hAnsi="Garamond"/>
          <w:lang w:val="et-EE"/>
        </w:rPr>
      </w:pPr>
    </w:p>
    <w:p w14:paraId="33529AEA" w14:textId="3F062D7E" w:rsidR="000C66EC" w:rsidRPr="00B65CD5" w:rsidRDefault="000C66EC" w:rsidP="000556E8">
      <w:pPr>
        <w:rPr>
          <w:rFonts w:ascii="Garamond" w:hAnsi="Garamond"/>
          <w:b/>
          <w:bCs/>
          <w:lang w:val="et-EE"/>
        </w:rPr>
      </w:pPr>
      <w:r w:rsidRPr="00B65CD5">
        <w:rPr>
          <w:rFonts w:ascii="Garamond" w:hAnsi="Garamond"/>
          <w:b/>
          <w:bCs/>
          <w:lang w:val="et-EE"/>
        </w:rPr>
        <w:t>Prometheus</w:t>
      </w:r>
    </w:p>
    <w:p w14:paraId="22D20E6D" w14:textId="3EE737CB" w:rsidR="000556E8" w:rsidRPr="00B65CD5" w:rsidRDefault="000556E8" w:rsidP="000556E8">
      <w:pPr>
        <w:rPr>
          <w:rFonts w:ascii="Garamond" w:hAnsi="Garamond"/>
          <w:b/>
          <w:bCs/>
          <w:lang w:val="et-EE"/>
        </w:rPr>
      </w:pPr>
      <w:r w:rsidRPr="00B65CD5">
        <w:rPr>
          <w:rFonts w:ascii="Garamond" w:hAnsi="Garamond"/>
          <w:b/>
          <w:bCs/>
          <w:lang w:val="et-EE"/>
        </w:rPr>
        <w:t>III rühm</w:t>
      </w:r>
    </w:p>
    <w:p w14:paraId="02DDCE85" w14:textId="77777777" w:rsidR="00104A1A" w:rsidRPr="00B65CD5" w:rsidRDefault="00104A1A" w:rsidP="000556E8">
      <w:pPr>
        <w:rPr>
          <w:rFonts w:ascii="Garamond" w:hAnsi="Garamond"/>
          <w:b/>
          <w:bCs/>
          <w:lang w:val="et-EE"/>
        </w:rPr>
      </w:pPr>
    </w:p>
    <w:p w14:paraId="5FF1A0F3" w14:textId="77777777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  <w:b/>
          <w:bCs/>
        </w:rPr>
        <w:t xml:space="preserve">Tunni teema: </w:t>
      </w:r>
    </w:p>
    <w:p w14:paraId="53B87460" w14:textId="08764F40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  <w:lang w:val="et-EE"/>
        </w:rPr>
        <w:t>Prometheus</w:t>
      </w:r>
      <w:r w:rsidRPr="00B65CD5">
        <w:rPr>
          <w:rFonts w:ascii="Garamond" w:hAnsi="Garamond"/>
        </w:rPr>
        <w:t>,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>di algupa</w:t>
      </w:r>
      <w:r w:rsidRPr="00B65CD5">
        <w:t>̈</w:t>
      </w:r>
      <w:r w:rsidRPr="00B65CD5">
        <w:rPr>
          <w:rFonts w:ascii="Garamond" w:hAnsi="Garamond"/>
        </w:rPr>
        <w:t>rane vorm ja selle ja</w:t>
      </w:r>
      <w:r w:rsidRPr="00B65CD5">
        <w:t>̈</w:t>
      </w:r>
      <w:r w:rsidRPr="00B65CD5">
        <w:rPr>
          <w:rFonts w:ascii="Garamond" w:hAnsi="Garamond"/>
        </w:rPr>
        <w:t xml:space="preserve">ljed hilisemates kultuuritekstides. </w:t>
      </w:r>
    </w:p>
    <w:p w14:paraId="66556881" w14:textId="77777777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  <w:b/>
          <w:bCs/>
        </w:rPr>
        <w:t xml:space="preserve">Õpitulemused: </w:t>
      </w:r>
    </w:p>
    <w:p w14:paraId="759710B3" w14:textId="13A2AF2F" w:rsidR="00104A1A" w:rsidRPr="00B65CD5" w:rsidRDefault="00104A1A" w:rsidP="00104A1A">
      <w:pPr>
        <w:pStyle w:val="NormalWeb"/>
        <w:numPr>
          <w:ilvl w:val="1"/>
          <w:numId w:val="10"/>
        </w:numPr>
        <w:rPr>
          <w:rFonts w:ascii="Garamond" w:hAnsi="Garamond"/>
        </w:rPr>
      </w:pPr>
      <w:r w:rsidRPr="00B65CD5">
        <w:rPr>
          <w:rFonts w:ascii="Garamond" w:hAnsi="Garamond"/>
        </w:rPr>
        <w:t xml:space="preserve">Tunni lõpuks õpilane tunneb </w:t>
      </w:r>
      <w:r w:rsidRPr="00B65CD5">
        <w:rPr>
          <w:rFonts w:ascii="Garamond" w:hAnsi="Garamond"/>
          <w:lang w:val="et-EE"/>
        </w:rPr>
        <w:t>Prometheuse</w:t>
      </w:r>
      <w:r w:rsidRPr="00B65CD5">
        <w:rPr>
          <w:rFonts w:ascii="Garamond" w:hAnsi="Garamond"/>
        </w:rPr>
        <w:t xml:space="preserve">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 xml:space="preserve">ti ja olulisemaid tegelasi. </w:t>
      </w:r>
    </w:p>
    <w:p w14:paraId="2B3CAC57" w14:textId="68A8B548" w:rsidR="00104A1A" w:rsidRPr="00B65CD5" w:rsidRDefault="00104A1A" w:rsidP="00104A1A">
      <w:pPr>
        <w:pStyle w:val="NormalWeb"/>
        <w:numPr>
          <w:ilvl w:val="1"/>
          <w:numId w:val="10"/>
        </w:numPr>
        <w:rPr>
          <w:rFonts w:ascii="Garamond" w:hAnsi="Garamond"/>
        </w:rPr>
      </w:pPr>
      <w:r w:rsidRPr="00B65CD5">
        <w:rPr>
          <w:rFonts w:ascii="Garamond" w:hAnsi="Garamond"/>
        </w:rPr>
        <w:t xml:space="preserve">Tunni lõpuks suudab õpilane mõista </w:t>
      </w:r>
      <w:r w:rsidRPr="00B65CD5">
        <w:rPr>
          <w:rFonts w:ascii="Garamond" w:hAnsi="Garamond"/>
          <w:lang w:val="et-EE"/>
        </w:rPr>
        <w:t xml:space="preserve">Prometheuse müüdi erinevaid </w:t>
      </w:r>
      <w:r w:rsidRPr="00B65CD5">
        <w:rPr>
          <w:rFonts w:ascii="Garamond" w:hAnsi="Garamond"/>
        </w:rPr>
        <w:t xml:space="preserve">tõlgendusviise ja loob enda arvamuse. </w:t>
      </w:r>
    </w:p>
    <w:p w14:paraId="58A07A95" w14:textId="7BB24959" w:rsidR="00104A1A" w:rsidRPr="00B65CD5" w:rsidRDefault="00104A1A" w:rsidP="00104A1A">
      <w:pPr>
        <w:pStyle w:val="NormalWeb"/>
        <w:numPr>
          <w:ilvl w:val="1"/>
          <w:numId w:val="10"/>
        </w:numPr>
        <w:rPr>
          <w:rFonts w:ascii="Garamond" w:hAnsi="Garamond"/>
        </w:rPr>
      </w:pPr>
      <w:r w:rsidRPr="00B65CD5">
        <w:rPr>
          <w:rFonts w:ascii="Garamond" w:hAnsi="Garamond"/>
        </w:rPr>
        <w:t>Tunni lõpuks õpilased mõistavad, miks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>did ja nende tundmine on ta</w:t>
      </w:r>
      <w:r w:rsidRPr="00B65CD5">
        <w:t>̈</w:t>
      </w:r>
      <w:r w:rsidRPr="00B65CD5">
        <w:rPr>
          <w:rFonts w:ascii="Garamond" w:hAnsi="Garamond"/>
        </w:rPr>
        <w:t>nasel pa</w:t>
      </w:r>
      <w:r w:rsidRPr="00B65CD5">
        <w:t>̈</w:t>
      </w:r>
      <w:r w:rsidRPr="00B65CD5">
        <w:rPr>
          <w:rFonts w:ascii="Garamond" w:hAnsi="Garamond"/>
        </w:rPr>
        <w:t xml:space="preserve">eval oluline kultuuriruumis orienteerumiseks. </w:t>
      </w:r>
    </w:p>
    <w:p w14:paraId="02E8E440" w14:textId="77777777" w:rsidR="00104A1A" w:rsidRPr="00B65CD5" w:rsidRDefault="00104A1A" w:rsidP="000556E8">
      <w:pPr>
        <w:rPr>
          <w:rFonts w:ascii="Garamond" w:hAnsi="Garamond"/>
          <w:b/>
          <w:bCs/>
          <w:lang w:val="et-EE"/>
        </w:rPr>
      </w:pPr>
    </w:p>
    <w:p w14:paraId="25202071" w14:textId="77777777" w:rsidR="000556E8" w:rsidRPr="00B65CD5" w:rsidRDefault="000556E8" w:rsidP="000556E8">
      <w:pPr>
        <w:rPr>
          <w:rFonts w:ascii="Garamond" w:hAnsi="Garamond"/>
          <w:lang w:val="et-EE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688"/>
        <w:gridCol w:w="2739"/>
        <w:gridCol w:w="1244"/>
        <w:gridCol w:w="2260"/>
        <w:gridCol w:w="2268"/>
      </w:tblGrid>
      <w:tr w:rsidR="000556E8" w:rsidRPr="00B65CD5" w14:paraId="795F602B" w14:textId="77777777" w:rsidTr="00BD36E9">
        <w:tc>
          <w:tcPr>
            <w:tcW w:w="2688" w:type="dxa"/>
          </w:tcPr>
          <w:p w14:paraId="4C5BE275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Tunni osad</w:t>
            </w:r>
          </w:p>
        </w:tc>
        <w:tc>
          <w:tcPr>
            <w:tcW w:w="2739" w:type="dxa"/>
          </w:tcPr>
          <w:p w14:paraId="7C0B9092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Tegevuste kirjeldused</w:t>
            </w:r>
          </w:p>
        </w:tc>
        <w:tc>
          <w:tcPr>
            <w:tcW w:w="1244" w:type="dxa"/>
          </w:tcPr>
          <w:p w14:paraId="62B62AB9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Tegevusele kuluv aeg</w:t>
            </w:r>
          </w:p>
        </w:tc>
        <w:tc>
          <w:tcPr>
            <w:tcW w:w="2260" w:type="dxa"/>
          </w:tcPr>
          <w:p w14:paraId="0191D473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Õpetaja tegevus</w:t>
            </w:r>
          </w:p>
        </w:tc>
        <w:tc>
          <w:tcPr>
            <w:tcW w:w="2268" w:type="dxa"/>
          </w:tcPr>
          <w:p w14:paraId="52900011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Õpilaste tegevus</w:t>
            </w:r>
          </w:p>
        </w:tc>
      </w:tr>
      <w:tr w:rsidR="000556E8" w:rsidRPr="00B65CD5" w14:paraId="75485598" w14:textId="77777777" w:rsidTr="00BD36E9">
        <w:tc>
          <w:tcPr>
            <w:tcW w:w="2688" w:type="dxa"/>
          </w:tcPr>
          <w:p w14:paraId="5AF94EAD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Ettevalmistus</w:t>
            </w:r>
          </w:p>
          <w:p w14:paraId="294C22D5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Sissejuhatus</w:t>
            </w:r>
          </w:p>
          <w:p w14:paraId="68E11301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Tähelepanu haaramine</w:t>
            </w:r>
          </w:p>
          <w:p w14:paraId="1DA2EE19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Häälestus (eesmärgipüstitus, motiveerimine)</w:t>
            </w:r>
          </w:p>
          <w:p w14:paraId="0E94FBAB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>Eelteadmiste väljaselgitamine</w:t>
            </w:r>
          </w:p>
          <w:p w14:paraId="048786A6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Vajaminevate teadmiste kordamine</w:t>
            </w:r>
          </w:p>
        </w:tc>
        <w:tc>
          <w:tcPr>
            <w:tcW w:w="2739" w:type="dxa"/>
          </w:tcPr>
          <w:p w14:paraId="5E453245" w14:textId="088FF87C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>Kogunemine ja tunni alustamine.</w:t>
            </w:r>
            <w:r w:rsidR="000C66EC" w:rsidRPr="00B65CD5">
              <w:rPr>
                <w:rFonts w:ascii="Garamond" w:hAnsi="Garamond"/>
                <w:lang w:val="et-EE"/>
              </w:rPr>
              <w:t xml:space="preserve"> Sissejuhatus videosse.</w:t>
            </w:r>
          </w:p>
        </w:tc>
        <w:tc>
          <w:tcPr>
            <w:tcW w:w="1244" w:type="dxa"/>
          </w:tcPr>
          <w:p w14:paraId="1FA6621A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10 min</w:t>
            </w:r>
          </w:p>
        </w:tc>
        <w:tc>
          <w:tcPr>
            <w:tcW w:w="2260" w:type="dxa"/>
          </w:tcPr>
          <w:p w14:paraId="4D0E3B8A" w14:textId="695EAB06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Õpetaja alustab tunniga ja meenutab, mida on eelnevalt teema kohta õpitud.</w:t>
            </w:r>
            <w:r w:rsidR="000C66EC" w:rsidRPr="00B65CD5">
              <w:rPr>
                <w:rFonts w:ascii="Garamond" w:hAnsi="Garamond"/>
                <w:lang w:val="et-EE"/>
              </w:rPr>
              <w:t xml:space="preserve"> Palub õpilastel juba video vaatamise ajal hilisemale arutelu teemale mõelda.</w:t>
            </w:r>
          </w:p>
        </w:tc>
        <w:tc>
          <w:tcPr>
            <w:tcW w:w="2268" w:type="dxa"/>
          </w:tcPr>
          <w:p w14:paraId="360EEA89" w14:textId="107B18DD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Õpilased </w:t>
            </w:r>
            <w:r w:rsidR="000C66EC" w:rsidRPr="00B65CD5">
              <w:rPr>
                <w:rFonts w:ascii="Garamond" w:hAnsi="Garamond"/>
                <w:lang w:val="et-EE"/>
              </w:rPr>
              <w:t xml:space="preserve">meenutavad ja jagavad oma varasemaid teadmisi teema kohta. </w:t>
            </w:r>
          </w:p>
        </w:tc>
      </w:tr>
      <w:tr w:rsidR="000556E8" w:rsidRPr="00B65CD5" w14:paraId="2FC17A2A" w14:textId="77777777" w:rsidTr="00BD36E9">
        <w:tc>
          <w:tcPr>
            <w:tcW w:w="2688" w:type="dxa"/>
          </w:tcPr>
          <w:p w14:paraId="7308A186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lastRenderedPageBreak/>
              <w:t>II Põhiosa</w:t>
            </w:r>
          </w:p>
          <w:p w14:paraId="2D2994E1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Tagab tunni eesmärgi täitmise</w:t>
            </w:r>
          </w:p>
        </w:tc>
        <w:tc>
          <w:tcPr>
            <w:tcW w:w="2739" w:type="dxa"/>
          </w:tcPr>
          <w:p w14:paraId="35FC4AED" w14:textId="5501BBB0" w:rsidR="000C66EC" w:rsidRPr="00B65CD5" w:rsidRDefault="000C66EC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Video vaatamine.</w:t>
            </w:r>
          </w:p>
          <w:p w14:paraId="1E400A97" w14:textId="19E309D1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Videos nähtu kordamine.</w:t>
            </w:r>
            <w:r w:rsidR="000C66EC" w:rsidRPr="00B65CD5">
              <w:rPr>
                <w:rFonts w:ascii="Garamond" w:hAnsi="Garamond"/>
                <w:lang w:val="et-EE"/>
              </w:rPr>
              <w:t xml:space="preserve"> </w:t>
            </w:r>
            <w:proofErr w:type="spellStart"/>
            <w:r w:rsidR="000C66EC" w:rsidRPr="00B65CD5">
              <w:rPr>
                <w:rFonts w:ascii="Garamond" w:hAnsi="Garamond"/>
                <w:lang w:val="et-EE"/>
              </w:rPr>
              <w:t>Kahoot</w:t>
            </w:r>
            <w:proofErr w:type="spellEnd"/>
            <w:r w:rsidR="000C66EC" w:rsidRPr="00B65CD5">
              <w:rPr>
                <w:rFonts w:ascii="Garamond" w:hAnsi="Garamond"/>
                <w:lang w:val="et-EE"/>
              </w:rPr>
              <w:t>.</w:t>
            </w:r>
          </w:p>
          <w:p w14:paraId="78CD5CD0" w14:textId="69C96AC5" w:rsidR="000C66EC" w:rsidRPr="00B65CD5" w:rsidRDefault="000C66EC" w:rsidP="00BD36E9">
            <w:pPr>
              <w:rPr>
                <w:rFonts w:ascii="Garamond" w:hAnsi="Garamond"/>
                <w:lang w:val="et-EE"/>
              </w:rPr>
            </w:pPr>
          </w:p>
        </w:tc>
        <w:tc>
          <w:tcPr>
            <w:tcW w:w="1244" w:type="dxa"/>
          </w:tcPr>
          <w:p w14:paraId="796E9703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25 min</w:t>
            </w:r>
          </w:p>
        </w:tc>
        <w:tc>
          <w:tcPr>
            <w:tcW w:w="2260" w:type="dxa"/>
          </w:tcPr>
          <w:p w14:paraId="2BE3A474" w14:textId="77777777" w:rsidR="000C66EC" w:rsidRPr="00B65CD5" w:rsidRDefault="000C66EC" w:rsidP="00BD36E9">
            <w:pPr>
              <w:rPr>
                <w:rFonts w:ascii="Garamond" w:hAnsi="Garamond"/>
                <w:lang w:val="et-EE"/>
              </w:rPr>
            </w:pPr>
            <w:proofErr w:type="spellStart"/>
            <w:r w:rsidRPr="00B65CD5">
              <w:rPr>
                <w:rFonts w:ascii="Garamond" w:hAnsi="Garamond"/>
                <w:lang w:val="et-EE"/>
              </w:rPr>
              <w:t>Kahooti</w:t>
            </w:r>
            <w:proofErr w:type="spellEnd"/>
            <w:r w:rsidRPr="00B65CD5">
              <w:rPr>
                <w:rFonts w:ascii="Garamond" w:hAnsi="Garamond"/>
                <w:lang w:val="et-EE"/>
              </w:rPr>
              <w:t xml:space="preserve"> läbiviimine.</w:t>
            </w:r>
          </w:p>
          <w:p w14:paraId="22A44D3F" w14:textId="0FA53F19" w:rsidR="000C66EC" w:rsidRPr="00B65CD5" w:rsidRDefault="000C66EC" w:rsidP="00BD36E9">
            <w:pPr>
              <w:rPr>
                <w:rFonts w:ascii="Garamond" w:hAnsi="Garamond"/>
                <w:lang w:val="et-EE"/>
              </w:rPr>
            </w:pPr>
            <w:proofErr w:type="spellStart"/>
            <w:r w:rsidRPr="00B65CD5">
              <w:rPr>
                <w:rFonts w:ascii="Garamond" w:hAnsi="Garamond"/>
                <w:lang w:val="et-EE"/>
              </w:rPr>
              <w:t>Kahooti</w:t>
            </w:r>
            <w:proofErr w:type="spellEnd"/>
            <w:r w:rsidRPr="00B65CD5">
              <w:rPr>
                <w:rFonts w:ascii="Garamond" w:hAnsi="Garamond"/>
                <w:lang w:val="et-EE"/>
              </w:rPr>
              <w:t xml:space="preserve"> ja video kohta tekkinud küsimustele vastamine.</w:t>
            </w:r>
          </w:p>
        </w:tc>
        <w:tc>
          <w:tcPr>
            <w:tcW w:w="2268" w:type="dxa"/>
          </w:tcPr>
          <w:p w14:paraId="143426CE" w14:textId="1BC0061E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Õpilased vaatavad videot ning </w:t>
            </w:r>
            <w:r w:rsidR="000C66EC" w:rsidRPr="00B65CD5">
              <w:rPr>
                <w:rFonts w:ascii="Garamond" w:hAnsi="Garamond"/>
                <w:lang w:val="et-EE"/>
              </w:rPr>
              <w:t xml:space="preserve">osalevad </w:t>
            </w:r>
            <w:proofErr w:type="spellStart"/>
            <w:r w:rsidR="000C66EC" w:rsidRPr="00B65CD5">
              <w:rPr>
                <w:rFonts w:ascii="Garamond" w:hAnsi="Garamond"/>
                <w:lang w:val="et-EE"/>
              </w:rPr>
              <w:t>Kahootis</w:t>
            </w:r>
            <w:proofErr w:type="spellEnd"/>
            <w:r w:rsidR="000C66EC" w:rsidRPr="00B65CD5">
              <w:rPr>
                <w:rFonts w:ascii="Garamond" w:hAnsi="Garamond"/>
                <w:lang w:val="et-EE"/>
              </w:rPr>
              <w:t>.</w:t>
            </w:r>
          </w:p>
        </w:tc>
      </w:tr>
      <w:tr w:rsidR="000556E8" w:rsidRPr="00B65CD5" w14:paraId="1A20E9F2" w14:textId="77777777" w:rsidTr="00BD36E9">
        <w:tc>
          <w:tcPr>
            <w:tcW w:w="2688" w:type="dxa"/>
          </w:tcPr>
          <w:p w14:paraId="2C78621E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III Lõpetav osa</w:t>
            </w:r>
          </w:p>
          <w:p w14:paraId="2158EFF8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Tunni kokkuvõte, eesmärgi kontroll</w:t>
            </w:r>
          </w:p>
          <w:p w14:paraId="6BFAB31D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Tagasiside</w:t>
            </w:r>
          </w:p>
          <w:p w14:paraId="0BB65E51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Kodutöö</w:t>
            </w:r>
          </w:p>
        </w:tc>
        <w:tc>
          <w:tcPr>
            <w:tcW w:w="2739" w:type="dxa"/>
          </w:tcPr>
          <w:p w14:paraId="6E4D09C9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Arutelu videos püstitatud teemal.</w:t>
            </w:r>
          </w:p>
          <w:p w14:paraId="1C7D6559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Koduse ülesande jagamine.</w:t>
            </w:r>
          </w:p>
        </w:tc>
        <w:tc>
          <w:tcPr>
            <w:tcW w:w="1244" w:type="dxa"/>
          </w:tcPr>
          <w:p w14:paraId="11A5CE98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10 min</w:t>
            </w:r>
          </w:p>
        </w:tc>
        <w:tc>
          <w:tcPr>
            <w:tcW w:w="2260" w:type="dxa"/>
          </w:tcPr>
          <w:p w14:paraId="598EFA59" w14:textId="7CC5C53A" w:rsidR="00737A7E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Õpetaja jagab õpilased gruppidesse </w:t>
            </w:r>
            <w:r w:rsidR="00737A7E" w:rsidRPr="00B65CD5">
              <w:rPr>
                <w:rFonts w:ascii="Garamond" w:hAnsi="Garamond"/>
                <w:lang w:val="et-EE"/>
              </w:rPr>
              <w:t xml:space="preserve">(4) </w:t>
            </w:r>
            <w:r w:rsidRPr="00B65CD5">
              <w:rPr>
                <w:rFonts w:ascii="Garamond" w:hAnsi="Garamond"/>
                <w:lang w:val="et-EE"/>
              </w:rPr>
              <w:t>ja selgitab arutelu teemat</w:t>
            </w:r>
            <w:r w:rsidR="00737A7E" w:rsidRPr="00B65CD5">
              <w:rPr>
                <w:rFonts w:ascii="Garamond" w:hAnsi="Garamond"/>
                <w:lang w:val="et-EE"/>
              </w:rPr>
              <w:t>: „Kas Prometheus vääris oma karistust?“ Kaks gruppi otsivad karistust pooldavaid argumente ja kaks gruppi otsivad argumente, mis on karistuse vastu.</w:t>
            </w:r>
          </w:p>
          <w:p w14:paraId="3FB89F0F" w14:textId="77777777" w:rsidR="00737A7E" w:rsidRPr="00B65CD5" w:rsidRDefault="00737A7E" w:rsidP="00BD36E9">
            <w:pPr>
              <w:rPr>
                <w:rFonts w:ascii="Garamond" w:hAnsi="Garamond"/>
                <w:lang w:val="et-EE"/>
              </w:rPr>
            </w:pPr>
          </w:p>
          <w:p w14:paraId="21434FD8" w14:textId="77777777" w:rsidR="00737A7E" w:rsidRPr="00B65CD5" w:rsidRDefault="00737A7E" w:rsidP="00BD36E9">
            <w:pPr>
              <w:rPr>
                <w:rFonts w:ascii="Garamond" w:hAnsi="Garamond"/>
                <w:lang w:val="et-EE"/>
              </w:rPr>
            </w:pPr>
          </w:p>
          <w:p w14:paraId="7321C48E" w14:textId="28BACC7B" w:rsidR="00737A7E" w:rsidRPr="00B65CD5" w:rsidRDefault="000C66EC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Viib läbi arutelu. </w:t>
            </w:r>
          </w:p>
          <w:p w14:paraId="20D193C4" w14:textId="77777777" w:rsidR="00737A7E" w:rsidRPr="00B65CD5" w:rsidRDefault="00737A7E" w:rsidP="00BD36E9">
            <w:pPr>
              <w:rPr>
                <w:rFonts w:ascii="Garamond" w:hAnsi="Garamond"/>
                <w:lang w:val="et-EE"/>
              </w:rPr>
            </w:pPr>
          </w:p>
          <w:p w14:paraId="64B2E86C" w14:textId="41F0FF8F" w:rsidR="00737A7E" w:rsidRPr="00B65CD5" w:rsidRDefault="00737A7E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Teeb rühmatööst kokkuvõtte.</w:t>
            </w:r>
          </w:p>
          <w:p w14:paraId="02EE7EAD" w14:textId="77777777" w:rsidR="00737A7E" w:rsidRPr="00B65CD5" w:rsidRDefault="00737A7E" w:rsidP="00BD36E9">
            <w:pPr>
              <w:rPr>
                <w:rFonts w:ascii="Garamond" w:hAnsi="Garamond"/>
                <w:lang w:val="et-EE"/>
              </w:rPr>
            </w:pPr>
          </w:p>
          <w:p w14:paraId="20F346BB" w14:textId="4706357A" w:rsidR="000556E8" w:rsidRPr="00B65CD5" w:rsidRDefault="000C66EC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Selgitab kodutöö sisu</w:t>
            </w:r>
            <w:r w:rsidR="00737A7E" w:rsidRPr="00B65CD5">
              <w:rPr>
                <w:rFonts w:ascii="Garamond" w:hAnsi="Garamond"/>
                <w:lang w:val="et-EE"/>
              </w:rPr>
              <w:t>: vaadata uuesti videot ja täita küsimustik; täita tagasiside küsimustik.</w:t>
            </w:r>
          </w:p>
        </w:tc>
        <w:tc>
          <w:tcPr>
            <w:tcW w:w="2268" w:type="dxa"/>
          </w:tcPr>
          <w:p w14:paraId="27B16F38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Õpilased </w:t>
            </w:r>
            <w:r w:rsidR="000C66EC" w:rsidRPr="00B65CD5">
              <w:rPr>
                <w:rFonts w:ascii="Garamond" w:hAnsi="Garamond"/>
                <w:lang w:val="et-EE"/>
              </w:rPr>
              <w:t xml:space="preserve">jagunevad gruppidesse ja arutlevad etteantud teemal. Jagavad arutelu tulemusi. </w:t>
            </w:r>
          </w:p>
          <w:p w14:paraId="12D54EAA" w14:textId="77777777" w:rsidR="00737A7E" w:rsidRPr="00B65CD5" w:rsidRDefault="00737A7E" w:rsidP="00BD36E9">
            <w:pPr>
              <w:rPr>
                <w:rFonts w:ascii="Garamond" w:hAnsi="Garamond"/>
                <w:lang w:val="et-EE"/>
              </w:rPr>
            </w:pPr>
          </w:p>
          <w:p w14:paraId="3609341C" w14:textId="4C1A912F" w:rsidR="00737A7E" w:rsidRPr="00B65CD5" w:rsidRDefault="00737A7E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Õpilased kuulavad õpetaja antud koduseülesande selgitusi.</w:t>
            </w:r>
          </w:p>
        </w:tc>
      </w:tr>
    </w:tbl>
    <w:p w14:paraId="7BBB9F3C" w14:textId="77777777" w:rsidR="000556E8" w:rsidRPr="00B65CD5" w:rsidRDefault="000556E8" w:rsidP="000556E8">
      <w:pPr>
        <w:rPr>
          <w:rFonts w:ascii="Garamond" w:hAnsi="Garamond"/>
          <w:lang w:val="et-EE"/>
        </w:rPr>
      </w:pPr>
    </w:p>
    <w:p w14:paraId="087D724D" w14:textId="77777777" w:rsidR="000556E8" w:rsidRPr="00B65CD5" w:rsidRDefault="000556E8" w:rsidP="000556E8">
      <w:pPr>
        <w:rPr>
          <w:rFonts w:ascii="Garamond" w:hAnsi="Garamond"/>
          <w:lang w:val="et-EE"/>
        </w:rPr>
      </w:pPr>
    </w:p>
    <w:p w14:paraId="64885715" w14:textId="4AADB397" w:rsidR="000556E8" w:rsidRPr="00B65CD5" w:rsidRDefault="000556E8" w:rsidP="000556E8">
      <w:pPr>
        <w:rPr>
          <w:rFonts w:ascii="Garamond" w:hAnsi="Garamond"/>
          <w:b/>
          <w:bCs/>
          <w:lang w:val="et-EE"/>
        </w:rPr>
      </w:pPr>
      <w:r w:rsidRPr="00B65CD5">
        <w:rPr>
          <w:rFonts w:ascii="Garamond" w:hAnsi="Garamond"/>
          <w:b/>
          <w:bCs/>
          <w:lang w:val="et-EE"/>
        </w:rPr>
        <w:t>IV rühm</w:t>
      </w:r>
    </w:p>
    <w:p w14:paraId="517F1482" w14:textId="2A9A543E" w:rsidR="00894C16" w:rsidRPr="00B65CD5" w:rsidRDefault="00894C16" w:rsidP="000556E8">
      <w:pPr>
        <w:rPr>
          <w:rFonts w:ascii="Garamond" w:hAnsi="Garamond"/>
          <w:b/>
          <w:bCs/>
          <w:lang w:val="et-EE"/>
        </w:rPr>
      </w:pPr>
      <w:proofErr w:type="spellStart"/>
      <w:r w:rsidRPr="00B65CD5">
        <w:rPr>
          <w:rFonts w:ascii="Garamond" w:hAnsi="Garamond"/>
          <w:b/>
          <w:bCs/>
          <w:lang w:val="et-EE"/>
        </w:rPr>
        <w:t>Meduusa</w:t>
      </w:r>
      <w:proofErr w:type="spellEnd"/>
    </w:p>
    <w:p w14:paraId="6021B582" w14:textId="77777777" w:rsidR="00104A1A" w:rsidRPr="00B65CD5" w:rsidRDefault="00104A1A" w:rsidP="000556E8">
      <w:pPr>
        <w:rPr>
          <w:rFonts w:ascii="Garamond" w:hAnsi="Garamond"/>
          <w:b/>
          <w:bCs/>
          <w:lang w:val="et-EE"/>
        </w:rPr>
      </w:pPr>
    </w:p>
    <w:p w14:paraId="3CA95161" w14:textId="77777777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  <w:b/>
          <w:bCs/>
        </w:rPr>
        <w:t xml:space="preserve">Tunni teema: </w:t>
      </w:r>
    </w:p>
    <w:p w14:paraId="46A3DBEA" w14:textId="2641C2BE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proofErr w:type="spellStart"/>
      <w:r w:rsidRPr="00B65CD5">
        <w:rPr>
          <w:rFonts w:ascii="Garamond" w:hAnsi="Garamond"/>
          <w:lang w:val="et-EE"/>
        </w:rPr>
        <w:t>Meduusa</w:t>
      </w:r>
      <w:proofErr w:type="spellEnd"/>
      <w:r w:rsidRPr="00B65CD5">
        <w:rPr>
          <w:rFonts w:ascii="Garamond" w:hAnsi="Garamond"/>
        </w:rPr>
        <w:t>,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>di algupa</w:t>
      </w:r>
      <w:r w:rsidRPr="00B65CD5">
        <w:t>̈</w:t>
      </w:r>
      <w:r w:rsidRPr="00B65CD5">
        <w:rPr>
          <w:rFonts w:ascii="Garamond" w:hAnsi="Garamond"/>
        </w:rPr>
        <w:t>rane vorm ja selle ja</w:t>
      </w:r>
      <w:r w:rsidRPr="00B65CD5">
        <w:t>̈</w:t>
      </w:r>
      <w:r w:rsidRPr="00B65CD5">
        <w:rPr>
          <w:rFonts w:ascii="Garamond" w:hAnsi="Garamond"/>
        </w:rPr>
        <w:t xml:space="preserve">ljed hilisemates kultuuritekstides. </w:t>
      </w:r>
    </w:p>
    <w:p w14:paraId="17388C82" w14:textId="77777777" w:rsidR="00104A1A" w:rsidRPr="00B65CD5" w:rsidRDefault="00104A1A" w:rsidP="00104A1A">
      <w:pPr>
        <w:pStyle w:val="NormalWeb"/>
        <w:ind w:left="720"/>
        <w:rPr>
          <w:rFonts w:ascii="Garamond" w:hAnsi="Garamond"/>
        </w:rPr>
      </w:pPr>
      <w:r w:rsidRPr="00B65CD5">
        <w:rPr>
          <w:rFonts w:ascii="Garamond" w:hAnsi="Garamond"/>
          <w:b/>
          <w:bCs/>
        </w:rPr>
        <w:t xml:space="preserve">Õpitulemused: </w:t>
      </w:r>
    </w:p>
    <w:p w14:paraId="6F730B4D" w14:textId="18FBE09B" w:rsidR="00104A1A" w:rsidRPr="00B65CD5" w:rsidRDefault="00104A1A" w:rsidP="00104A1A">
      <w:pPr>
        <w:pStyle w:val="NormalWeb"/>
        <w:numPr>
          <w:ilvl w:val="1"/>
          <w:numId w:val="9"/>
        </w:numPr>
        <w:rPr>
          <w:rFonts w:ascii="Garamond" w:hAnsi="Garamond"/>
        </w:rPr>
      </w:pPr>
      <w:r w:rsidRPr="00B65CD5">
        <w:rPr>
          <w:rFonts w:ascii="Garamond" w:hAnsi="Garamond"/>
        </w:rPr>
        <w:t xml:space="preserve">Tunni lõpuks õpilane tunneb </w:t>
      </w:r>
      <w:proofErr w:type="spellStart"/>
      <w:r w:rsidRPr="00B65CD5">
        <w:rPr>
          <w:rFonts w:ascii="Garamond" w:hAnsi="Garamond"/>
          <w:lang w:val="et-EE"/>
        </w:rPr>
        <w:t>Meduusa</w:t>
      </w:r>
      <w:proofErr w:type="spellEnd"/>
      <w:r w:rsidRPr="00B65CD5">
        <w:rPr>
          <w:rFonts w:ascii="Garamond" w:hAnsi="Garamond"/>
        </w:rPr>
        <w:t xml:space="preserve">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 xml:space="preserve">ti ja olulisemaid tegelasi. </w:t>
      </w:r>
    </w:p>
    <w:p w14:paraId="2B856C08" w14:textId="2F5BDD19" w:rsidR="00104A1A" w:rsidRPr="00B65CD5" w:rsidRDefault="00104A1A" w:rsidP="00104A1A">
      <w:pPr>
        <w:pStyle w:val="NormalWeb"/>
        <w:numPr>
          <w:ilvl w:val="1"/>
          <w:numId w:val="9"/>
        </w:numPr>
        <w:rPr>
          <w:rFonts w:ascii="Garamond" w:hAnsi="Garamond"/>
        </w:rPr>
      </w:pPr>
      <w:r w:rsidRPr="00B65CD5">
        <w:rPr>
          <w:rFonts w:ascii="Garamond" w:hAnsi="Garamond"/>
        </w:rPr>
        <w:t xml:space="preserve">Tunni lõpuks suudab õpilane mõista </w:t>
      </w:r>
      <w:proofErr w:type="spellStart"/>
      <w:r w:rsidRPr="00B65CD5">
        <w:rPr>
          <w:rFonts w:ascii="Garamond" w:hAnsi="Garamond"/>
          <w:lang w:val="et-EE"/>
        </w:rPr>
        <w:t>Meduusa</w:t>
      </w:r>
      <w:proofErr w:type="spellEnd"/>
      <w:r w:rsidRPr="00B65CD5">
        <w:rPr>
          <w:rFonts w:ascii="Garamond" w:hAnsi="Garamond"/>
          <w:lang w:val="et-EE"/>
        </w:rPr>
        <w:t xml:space="preserve"> müüdi</w:t>
      </w:r>
      <w:r w:rsidRPr="00B65CD5">
        <w:rPr>
          <w:rFonts w:ascii="Garamond" w:hAnsi="Garamond"/>
        </w:rPr>
        <w:t xml:space="preserve"> erinevaid </w:t>
      </w:r>
    </w:p>
    <w:p w14:paraId="388E277A" w14:textId="77777777" w:rsidR="00104A1A" w:rsidRPr="00B65CD5" w:rsidRDefault="00104A1A" w:rsidP="00104A1A">
      <w:pPr>
        <w:pStyle w:val="NormalWeb"/>
        <w:ind w:left="1440"/>
        <w:rPr>
          <w:rFonts w:ascii="Garamond" w:hAnsi="Garamond"/>
        </w:rPr>
      </w:pPr>
      <w:r w:rsidRPr="00B65CD5">
        <w:rPr>
          <w:rFonts w:ascii="Garamond" w:hAnsi="Garamond"/>
        </w:rPr>
        <w:t xml:space="preserve">tõlgendusviise ja loob enda arvamuse. </w:t>
      </w:r>
    </w:p>
    <w:p w14:paraId="08A20663" w14:textId="197C1128" w:rsidR="00104A1A" w:rsidRPr="00B65CD5" w:rsidRDefault="00104A1A" w:rsidP="00104A1A">
      <w:pPr>
        <w:pStyle w:val="NormalWeb"/>
        <w:numPr>
          <w:ilvl w:val="1"/>
          <w:numId w:val="9"/>
        </w:numPr>
        <w:rPr>
          <w:rFonts w:ascii="Garamond" w:hAnsi="Garamond"/>
        </w:rPr>
      </w:pPr>
      <w:r w:rsidRPr="00B65CD5">
        <w:rPr>
          <w:rFonts w:ascii="Garamond" w:hAnsi="Garamond"/>
        </w:rPr>
        <w:lastRenderedPageBreak/>
        <w:t>Tunni lõpuks õpilased mõistavad, miks mu</w:t>
      </w:r>
      <w:r w:rsidRPr="00B65CD5">
        <w:t>̈</w:t>
      </w:r>
      <w:r w:rsidRPr="00B65CD5">
        <w:rPr>
          <w:rFonts w:ascii="Garamond" w:hAnsi="Garamond"/>
        </w:rPr>
        <w:t>u</w:t>
      </w:r>
      <w:r w:rsidRPr="00B65CD5">
        <w:t>̈</w:t>
      </w:r>
      <w:r w:rsidRPr="00B65CD5">
        <w:rPr>
          <w:rFonts w:ascii="Garamond" w:hAnsi="Garamond"/>
        </w:rPr>
        <w:t>did ja nende tundmine on ta</w:t>
      </w:r>
      <w:r w:rsidRPr="00B65CD5">
        <w:t>̈</w:t>
      </w:r>
      <w:r w:rsidRPr="00B65CD5">
        <w:rPr>
          <w:rFonts w:ascii="Garamond" w:hAnsi="Garamond"/>
        </w:rPr>
        <w:t>nasel pa</w:t>
      </w:r>
      <w:r w:rsidRPr="00B65CD5">
        <w:t>̈</w:t>
      </w:r>
      <w:r w:rsidRPr="00B65CD5">
        <w:rPr>
          <w:rFonts w:ascii="Garamond" w:hAnsi="Garamond"/>
        </w:rPr>
        <w:t xml:space="preserve">eval oluline kultuuriruumis orienteerumiseks. </w:t>
      </w:r>
    </w:p>
    <w:p w14:paraId="2AA9BA2B" w14:textId="77777777" w:rsidR="00104A1A" w:rsidRPr="00B65CD5" w:rsidRDefault="00104A1A" w:rsidP="000556E8">
      <w:pPr>
        <w:rPr>
          <w:rFonts w:ascii="Garamond" w:hAnsi="Garamond"/>
          <w:b/>
          <w:bCs/>
          <w:lang w:val="et-EE"/>
        </w:rPr>
      </w:pPr>
    </w:p>
    <w:p w14:paraId="67D8B515" w14:textId="77777777" w:rsidR="000556E8" w:rsidRPr="00B65CD5" w:rsidRDefault="000556E8" w:rsidP="000556E8">
      <w:pPr>
        <w:rPr>
          <w:rFonts w:ascii="Garamond" w:hAnsi="Garamond"/>
          <w:lang w:val="et-EE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688"/>
        <w:gridCol w:w="2739"/>
        <w:gridCol w:w="1244"/>
        <w:gridCol w:w="2260"/>
        <w:gridCol w:w="2268"/>
      </w:tblGrid>
      <w:tr w:rsidR="000556E8" w:rsidRPr="00B65CD5" w14:paraId="46832918" w14:textId="77777777" w:rsidTr="00BD36E9">
        <w:tc>
          <w:tcPr>
            <w:tcW w:w="2688" w:type="dxa"/>
          </w:tcPr>
          <w:p w14:paraId="7FA7E33B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Tunni osad</w:t>
            </w:r>
          </w:p>
        </w:tc>
        <w:tc>
          <w:tcPr>
            <w:tcW w:w="2739" w:type="dxa"/>
          </w:tcPr>
          <w:p w14:paraId="66C55142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Tegevuste kirjeldused</w:t>
            </w:r>
          </w:p>
        </w:tc>
        <w:tc>
          <w:tcPr>
            <w:tcW w:w="1244" w:type="dxa"/>
          </w:tcPr>
          <w:p w14:paraId="3ACB3083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Tegevusele kuluv aeg</w:t>
            </w:r>
          </w:p>
        </w:tc>
        <w:tc>
          <w:tcPr>
            <w:tcW w:w="2260" w:type="dxa"/>
          </w:tcPr>
          <w:p w14:paraId="2010DBC5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Õpetaja tegevus</w:t>
            </w:r>
          </w:p>
        </w:tc>
        <w:tc>
          <w:tcPr>
            <w:tcW w:w="2268" w:type="dxa"/>
          </w:tcPr>
          <w:p w14:paraId="41CBE7A9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Õpilaste tegevus</w:t>
            </w:r>
          </w:p>
        </w:tc>
      </w:tr>
      <w:tr w:rsidR="000556E8" w:rsidRPr="00B65CD5" w14:paraId="1A2DA048" w14:textId="77777777" w:rsidTr="00BD36E9">
        <w:tc>
          <w:tcPr>
            <w:tcW w:w="2688" w:type="dxa"/>
          </w:tcPr>
          <w:p w14:paraId="30CC4A5F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Ettevalmistus</w:t>
            </w:r>
          </w:p>
          <w:p w14:paraId="284DF162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Sissejuhatus</w:t>
            </w:r>
          </w:p>
          <w:p w14:paraId="51321265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Tähelepanu haaramine</w:t>
            </w:r>
          </w:p>
          <w:p w14:paraId="08F885B6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Häälestus (eesmärgipüstitus, motiveerimine)</w:t>
            </w:r>
          </w:p>
          <w:p w14:paraId="412E4280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Eelteadmiste väljaselgitamine</w:t>
            </w:r>
          </w:p>
          <w:p w14:paraId="26BA08DC" w14:textId="77777777" w:rsidR="000556E8" w:rsidRPr="00B65CD5" w:rsidRDefault="000556E8" w:rsidP="00BD36E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Vajaminevate teadmiste kordamine</w:t>
            </w:r>
          </w:p>
        </w:tc>
        <w:tc>
          <w:tcPr>
            <w:tcW w:w="2739" w:type="dxa"/>
          </w:tcPr>
          <w:p w14:paraId="3A7E1973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Kogunemine ja tunni alustamine.</w:t>
            </w:r>
          </w:p>
          <w:p w14:paraId="49F2AA07" w14:textId="5CBCF0A5" w:rsidR="00602E0A" w:rsidRPr="00B65CD5" w:rsidRDefault="00602E0A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eastAsia="Times New Roman" w:hAnsi="Garamond" w:cs="Times New Roman"/>
                <w:spacing w:val="-2"/>
                <w:lang w:val="et-EE"/>
              </w:rPr>
              <w:t xml:space="preserve">Arutelu teemal, </w:t>
            </w:r>
            <w:r w:rsidRPr="00B65CD5">
              <w:rPr>
                <w:rFonts w:ascii="Garamond" w:eastAsia="Times New Roman" w:hAnsi="Garamond" w:cs="Times New Roman"/>
                <w:spacing w:val="-2"/>
              </w:rPr>
              <w:t>mis on müüt ja mütoloogia, et tekitada arutelu.</w:t>
            </w:r>
            <w:r w:rsidRPr="00B65CD5">
              <w:rPr>
                <w:rFonts w:ascii="Garamond" w:eastAsia="Times New Roman" w:hAnsi="Garamond" w:cs="Times New Roman"/>
              </w:rPr>
              <w:t>.</w:t>
            </w:r>
          </w:p>
        </w:tc>
        <w:tc>
          <w:tcPr>
            <w:tcW w:w="1244" w:type="dxa"/>
          </w:tcPr>
          <w:p w14:paraId="7D719AAB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10 min</w:t>
            </w:r>
          </w:p>
        </w:tc>
        <w:tc>
          <w:tcPr>
            <w:tcW w:w="2260" w:type="dxa"/>
          </w:tcPr>
          <w:p w14:paraId="45DE46F8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Õpetaja alustab tunniga ja meenutab, mida on eelnevalt teema kohta õpitud.</w:t>
            </w:r>
          </w:p>
          <w:p w14:paraId="0A4780F2" w14:textId="18C095CF" w:rsidR="00602E0A" w:rsidRPr="00B65CD5" w:rsidRDefault="00602E0A" w:rsidP="00BD36E9">
            <w:pPr>
              <w:rPr>
                <w:rFonts w:ascii="Garamond" w:hAnsi="Garamond"/>
                <w:lang w:val="et-EE"/>
              </w:rPr>
            </w:pPr>
          </w:p>
        </w:tc>
        <w:tc>
          <w:tcPr>
            <w:tcW w:w="2268" w:type="dxa"/>
          </w:tcPr>
          <w:p w14:paraId="706D758D" w14:textId="77777777" w:rsidR="00602E0A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Õpilased </w:t>
            </w:r>
            <w:r w:rsidR="00602E0A" w:rsidRPr="00B65CD5">
              <w:rPr>
                <w:rFonts w:ascii="Garamond" w:hAnsi="Garamond"/>
                <w:lang w:val="et-EE"/>
              </w:rPr>
              <w:t>tervitavad õpetajat.</w:t>
            </w:r>
          </w:p>
          <w:p w14:paraId="14A1E976" w14:textId="256AE88F" w:rsidR="00602E0A" w:rsidRPr="00B65CD5" w:rsidRDefault="00602E0A" w:rsidP="00602E0A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Ütlevad, mis on nende jaoks müüdid ja milliseid müüte nad tunnevad ja mida nad teavad </w:t>
            </w:r>
            <w:proofErr w:type="spellStart"/>
            <w:r w:rsidRPr="00B65CD5">
              <w:rPr>
                <w:rFonts w:ascii="Garamond" w:hAnsi="Garamond"/>
                <w:lang w:val="et-EE"/>
              </w:rPr>
              <w:t>Meduusast</w:t>
            </w:r>
            <w:proofErr w:type="spellEnd"/>
            <w:r w:rsidRPr="00B65CD5">
              <w:rPr>
                <w:rFonts w:ascii="Garamond" w:hAnsi="Garamond"/>
                <w:lang w:val="et-EE"/>
              </w:rPr>
              <w:t xml:space="preserve">. </w:t>
            </w:r>
          </w:p>
          <w:p w14:paraId="742A69E6" w14:textId="626AF41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</w:p>
        </w:tc>
      </w:tr>
      <w:tr w:rsidR="000556E8" w:rsidRPr="00B65CD5" w14:paraId="6D9D94D9" w14:textId="77777777" w:rsidTr="00BD36E9">
        <w:tc>
          <w:tcPr>
            <w:tcW w:w="2688" w:type="dxa"/>
          </w:tcPr>
          <w:p w14:paraId="636AAA38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II Põhiosa</w:t>
            </w:r>
          </w:p>
          <w:p w14:paraId="0E110BCD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Tagab tunni eesmärgi täitmise</w:t>
            </w:r>
          </w:p>
        </w:tc>
        <w:tc>
          <w:tcPr>
            <w:tcW w:w="2739" w:type="dxa"/>
          </w:tcPr>
          <w:p w14:paraId="2125CF9E" w14:textId="5768C67A" w:rsidR="00602E0A" w:rsidRPr="00B65CD5" w:rsidRDefault="00602E0A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eastAsia="Times New Roman" w:hAnsi="Garamond" w:cs="Times New Roman"/>
              </w:rPr>
              <w:t>Powerpoint</w:t>
            </w:r>
            <w:r w:rsidRPr="00B65CD5">
              <w:rPr>
                <w:rFonts w:ascii="Garamond" w:eastAsia="Times New Roman" w:hAnsi="Garamond" w:cs="Times New Roman"/>
                <w:lang w:val="et-EE"/>
              </w:rPr>
              <w:t xml:space="preserve"> </w:t>
            </w:r>
            <w:r w:rsidRPr="00B65CD5">
              <w:rPr>
                <w:rFonts w:ascii="Garamond" w:eastAsia="Times New Roman" w:hAnsi="Garamond" w:cs="Times New Roman"/>
              </w:rPr>
              <w:t>slaidid „Mütoloogia ja müüdid“ (lisatud Moodle’isse): mütoloogia üldiselt, kes uurivad ja miks, uus mütoloogia, müüdi tüübid</w:t>
            </w:r>
          </w:p>
          <w:p w14:paraId="3EFE68B3" w14:textId="765B219F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Sissejuhatus videosse ning video vaatamine.</w:t>
            </w:r>
          </w:p>
          <w:p w14:paraId="410381D4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Videos nähtu kordamine.</w:t>
            </w:r>
          </w:p>
        </w:tc>
        <w:tc>
          <w:tcPr>
            <w:tcW w:w="1244" w:type="dxa"/>
          </w:tcPr>
          <w:p w14:paraId="3E9883F3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25 min</w:t>
            </w:r>
          </w:p>
        </w:tc>
        <w:tc>
          <w:tcPr>
            <w:tcW w:w="2260" w:type="dxa"/>
          </w:tcPr>
          <w:p w14:paraId="41717DCB" w14:textId="39F3AC57" w:rsidR="00602E0A" w:rsidRPr="00B65CD5" w:rsidRDefault="00602E0A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Õpetaja tutvustab mõisteid ’müüt’ ja ’mütoloogia’.</w:t>
            </w:r>
          </w:p>
          <w:p w14:paraId="6DD43898" w14:textId="6F126AD0" w:rsidR="00104A1A" w:rsidRPr="00B65CD5" w:rsidRDefault="00104A1A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(Vt. Lisas esituse slaidid)</w:t>
            </w:r>
          </w:p>
          <w:p w14:paraId="7C0AC443" w14:textId="2F3FE644" w:rsidR="000556E8" w:rsidRPr="00B65CD5" w:rsidRDefault="00602E0A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 xml:space="preserve">Õpetaja juhatab video sisse. Pärast video vaatamist juhib tähelepanu kasutatud allikatele. Õpetaja küsib õpilastelt, mis oli nende jaoks videos kõige meeldejäävam. Õpetaja juhatab sisse </w:t>
            </w:r>
            <w:proofErr w:type="spellStart"/>
            <w:r w:rsidRPr="00B65CD5">
              <w:rPr>
                <w:rFonts w:ascii="Garamond" w:hAnsi="Garamond"/>
                <w:lang w:val="et-EE"/>
              </w:rPr>
              <w:t>Kahooti</w:t>
            </w:r>
            <w:proofErr w:type="spellEnd"/>
            <w:r w:rsidRPr="00B65CD5">
              <w:rPr>
                <w:rFonts w:ascii="Garamond" w:hAnsi="Garamond"/>
                <w:lang w:val="et-EE"/>
              </w:rPr>
              <w:t>.</w:t>
            </w:r>
          </w:p>
        </w:tc>
        <w:tc>
          <w:tcPr>
            <w:tcW w:w="2268" w:type="dxa"/>
          </w:tcPr>
          <w:p w14:paraId="3FD5F3F0" w14:textId="7928DE07" w:rsidR="00602E0A" w:rsidRPr="00B65CD5" w:rsidRDefault="00602E0A" w:rsidP="00602E0A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Õpilased</w:t>
            </w:r>
          </w:p>
          <w:p w14:paraId="71616112" w14:textId="0DFC1688" w:rsidR="00602E0A" w:rsidRPr="00B65CD5" w:rsidRDefault="00602E0A" w:rsidP="00602E0A">
            <w:pPr>
              <w:rPr>
                <w:rFonts w:ascii="Garamond" w:eastAsia="Times New Roman" w:hAnsi="Garamond" w:cs="Times New Roman"/>
              </w:rPr>
            </w:pPr>
            <w:r w:rsidRPr="00B65CD5">
              <w:rPr>
                <w:rFonts w:ascii="Garamond" w:hAnsi="Garamond"/>
                <w:lang w:val="et-EE"/>
              </w:rPr>
              <w:t>kuulavad õpetaja seletusi.</w:t>
            </w:r>
          </w:p>
          <w:p w14:paraId="44182704" w14:textId="11688274" w:rsidR="00602E0A" w:rsidRPr="00B65CD5" w:rsidRDefault="00602E0A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eastAsia="Times New Roman" w:hAnsi="Garamond" w:cs="Times New Roman"/>
              </w:rPr>
              <w:t xml:space="preserve">Mälumäng Kahootis: kõik mängivad individuaalselt, palume neil mängule registreeruda oma nimega, kui keegi oma nimega osa võtta ei taha, siis võib ka varjunimega; mainime ka, et mõnes küsimuses võib olla mitu õiget vastust.  </w:t>
            </w:r>
          </w:p>
        </w:tc>
      </w:tr>
      <w:tr w:rsidR="000556E8" w:rsidRPr="00B65CD5" w14:paraId="0748A04A" w14:textId="77777777" w:rsidTr="00BD36E9">
        <w:tc>
          <w:tcPr>
            <w:tcW w:w="2688" w:type="dxa"/>
          </w:tcPr>
          <w:p w14:paraId="51644536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III Lõpetav osa</w:t>
            </w:r>
          </w:p>
          <w:p w14:paraId="0EC0168A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Tunni kokkuvõte, eesmärgi kontroll</w:t>
            </w:r>
          </w:p>
          <w:p w14:paraId="7A2D7183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Tagasiside</w:t>
            </w:r>
          </w:p>
          <w:p w14:paraId="3C68B66F" w14:textId="77777777" w:rsidR="000556E8" w:rsidRPr="00B65CD5" w:rsidRDefault="000556E8" w:rsidP="00BD36E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Kodutöö</w:t>
            </w:r>
          </w:p>
        </w:tc>
        <w:tc>
          <w:tcPr>
            <w:tcW w:w="2739" w:type="dxa"/>
          </w:tcPr>
          <w:p w14:paraId="182BA64E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Arutelu videos püstitatud teemal.</w:t>
            </w:r>
          </w:p>
          <w:p w14:paraId="5D97B9FA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Koduse ülesande jagamine.</w:t>
            </w:r>
          </w:p>
        </w:tc>
        <w:tc>
          <w:tcPr>
            <w:tcW w:w="1244" w:type="dxa"/>
          </w:tcPr>
          <w:p w14:paraId="20C69C24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10 min</w:t>
            </w:r>
          </w:p>
        </w:tc>
        <w:tc>
          <w:tcPr>
            <w:tcW w:w="2260" w:type="dxa"/>
          </w:tcPr>
          <w:p w14:paraId="7E60CF44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Õpetaja jagab õpilased gruppidesse ja selgitab arutelu teemat.</w:t>
            </w:r>
          </w:p>
        </w:tc>
        <w:tc>
          <w:tcPr>
            <w:tcW w:w="2268" w:type="dxa"/>
          </w:tcPr>
          <w:p w14:paraId="62FC5AC3" w14:textId="76704A7A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Õpilase</w:t>
            </w:r>
            <w:r w:rsidR="00602E0A" w:rsidRPr="00B65CD5">
              <w:rPr>
                <w:rFonts w:ascii="Garamond" w:hAnsi="Garamond"/>
                <w:lang w:val="et-EE"/>
              </w:rPr>
              <w:t>d arutlevad grupis õpetaja välja pakutud teemal.</w:t>
            </w:r>
          </w:p>
          <w:p w14:paraId="0632DCCF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</w:p>
          <w:p w14:paraId="684DAF3D" w14:textId="77777777" w:rsidR="000556E8" w:rsidRPr="00B65CD5" w:rsidRDefault="000556E8" w:rsidP="00BD36E9">
            <w:pPr>
              <w:rPr>
                <w:rFonts w:ascii="Garamond" w:hAnsi="Garamond"/>
                <w:lang w:val="et-EE"/>
              </w:rPr>
            </w:pPr>
            <w:r w:rsidRPr="00B65CD5">
              <w:rPr>
                <w:rFonts w:ascii="Garamond" w:hAnsi="Garamond"/>
                <w:lang w:val="et-EE"/>
              </w:rPr>
              <w:t>Õpilased kuulavad õpetaja jagatud ülesannet.</w:t>
            </w:r>
          </w:p>
        </w:tc>
      </w:tr>
    </w:tbl>
    <w:p w14:paraId="0839E44B" w14:textId="77777777" w:rsidR="000556E8" w:rsidRPr="00B65CD5" w:rsidRDefault="000556E8" w:rsidP="000556E8">
      <w:pPr>
        <w:rPr>
          <w:rFonts w:ascii="Garamond" w:hAnsi="Garamond"/>
          <w:lang w:val="et-EE"/>
        </w:rPr>
      </w:pPr>
    </w:p>
    <w:p w14:paraId="3C47EAA5" w14:textId="77777777" w:rsidR="000556E8" w:rsidRPr="00B65CD5" w:rsidRDefault="000556E8">
      <w:pPr>
        <w:rPr>
          <w:rFonts w:ascii="Garamond" w:hAnsi="Garamond"/>
          <w:lang w:val="et-EE"/>
        </w:rPr>
      </w:pPr>
    </w:p>
    <w:p w14:paraId="3768CF2F" w14:textId="3596946E" w:rsidR="00602E0A" w:rsidRPr="00B65CD5" w:rsidRDefault="00602E0A">
      <w:pPr>
        <w:rPr>
          <w:rFonts w:ascii="Garamond" w:hAnsi="Garamond"/>
          <w:lang w:val="et-EE"/>
        </w:rPr>
      </w:pPr>
      <w:r w:rsidRPr="00B65CD5">
        <w:rPr>
          <w:rFonts w:ascii="Garamond" w:hAnsi="Garamond"/>
          <w:lang w:val="et-EE"/>
        </w:rPr>
        <w:t>Lisamaterjalid</w:t>
      </w:r>
    </w:p>
    <w:p w14:paraId="2AF993C0" w14:textId="77777777" w:rsidR="00737A7E" w:rsidRPr="00B65CD5" w:rsidRDefault="00737A7E">
      <w:pPr>
        <w:rPr>
          <w:rFonts w:ascii="Garamond" w:hAnsi="Garamond"/>
          <w:lang w:val="et-EE"/>
        </w:rPr>
      </w:pPr>
    </w:p>
    <w:p w14:paraId="51B9B326" w14:textId="7AA5A83E" w:rsidR="00737A7E" w:rsidRPr="00B65CD5" w:rsidRDefault="00737A7E">
      <w:pPr>
        <w:rPr>
          <w:rFonts w:ascii="Garamond" w:hAnsi="Garamond"/>
          <w:lang w:val="et-EE"/>
        </w:rPr>
      </w:pPr>
      <w:r w:rsidRPr="00B65CD5">
        <w:rPr>
          <w:rFonts w:ascii="Garamond" w:hAnsi="Garamond"/>
          <w:lang w:val="et-EE"/>
        </w:rPr>
        <w:t>III RÜHM</w:t>
      </w:r>
    </w:p>
    <w:p w14:paraId="0BDA0F9D" w14:textId="77777777" w:rsidR="00737A7E" w:rsidRPr="00B65CD5" w:rsidRDefault="00737A7E" w:rsidP="00737A7E">
      <w:pPr>
        <w:pStyle w:val="NormalWeb"/>
        <w:shd w:val="clear" w:color="auto" w:fill="FFFFFF"/>
        <w:rPr>
          <w:rFonts w:ascii="Garamond" w:hAnsi="Garamond"/>
        </w:rPr>
      </w:pPr>
      <w:r w:rsidRPr="00B65CD5">
        <w:rPr>
          <w:rFonts w:ascii="Garamond" w:hAnsi="Garamond"/>
          <w:b/>
          <w:bCs/>
        </w:rPr>
        <w:t>LU</w:t>
      </w:r>
      <w:r w:rsidRPr="00B65CD5">
        <w:rPr>
          <w:b/>
          <w:bCs/>
        </w:rPr>
        <w:t>̈</w:t>
      </w:r>
      <w:r w:rsidRPr="00B65CD5">
        <w:rPr>
          <w:rFonts w:ascii="Garamond" w:hAnsi="Garamond"/>
          <w:b/>
          <w:bCs/>
        </w:rPr>
        <w:t xml:space="preserve">NKTEKST </w:t>
      </w:r>
    </w:p>
    <w:p w14:paraId="4795C291" w14:textId="77777777" w:rsidR="00737A7E" w:rsidRPr="00B65CD5" w:rsidRDefault="00737A7E" w:rsidP="00737A7E">
      <w:pPr>
        <w:pStyle w:val="NormalWeb"/>
        <w:shd w:val="clear" w:color="auto" w:fill="FFFFFF"/>
        <w:ind w:left="720"/>
        <w:rPr>
          <w:rFonts w:ascii="Garamond" w:hAnsi="Garamond"/>
        </w:rPr>
      </w:pPr>
      <w:r w:rsidRPr="00B65CD5">
        <w:rPr>
          <w:rFonts w:ascii="Garamond" w:hAnsi="Garamond"/>
        </w:rPr>
        <w:lastRenderedPageBreak/>
        <w:t>Prometheus, kelle nimi ta</w:t>
      </w:r>
      <w:r w:rsidRPr="00B65CD5">
        <w:t>̈</w:t>
      </w:r>
      <w:r w:rsidRPr="00B65CD5">
        <w:rPr>
          <w:rFonts w:ascii="Garamond" w:hAnsi="Garamond"/>
        </w:rPr>
        <w:t>hendab kreeka keeles .....................................................oli u</w:t>
      </w:r>
      <w:r w:rsidRPr="00B65CD5">
        <w:t>̈</w:t>
      </w:r>
      <w:r w:rsidRPr="00B65CD5">
        <w:rPr>
          <w:rFonts w:ascii="Garamond" w:hAnsi="Garamond"/>
        </w:rPr>
        <w:t>ks suurtest titaanidest. Titaanid olid Kreeka mu</w:t>
      </w:r>
      <w:r w:rsidRPr="00B65CD5">
        <w:t>̈</w:t>
      </w:r>
      <w:r w:rsidRPr="00B65CD5">
        <w:rPr>
          <w:rFonts w:ascii="Garamond" w:hAnsi="Garamond"/>
        </w:rPr>
        <w:t>toloogias.........................................., kes valitsesid maailma enne kui Olu</w:t>
      </w:r>
      <w:r w:rsidRPr="00B65CD5">
        <w:t>̈</w:t>
      </w:r>
      <w:r w:rsidRPr="00B65CD5">
        <w:rPr>
          <w:rFonts w:ascii="Garamond" w:hAnsi="Garamond"/>
        </w:rPr>
        <w:t>mpose jumalad, eesotsas Zeusiga, selle võimu neilt haarasid. Peitnud luud rohke rasva kihi alla, valis Zeus jumalatele ohverdamiseks.......................................................mis ta</w:t>
      </w:r>
      <w:r w:rsidRPr="00B65CD5">
        <w:t>̈</w:t>
      </w:r>
      <w:r w:rsidRPr="00B65CD5">
        <w:rPr>
          <w:rFonts w:ascii="Garamond" w:hAnsi="Garamond"/>
        </w:rPr>
        <w:t>hendas, et liha ja</w:t>
      </w:r>
      <w:r w:rsidRPr="00B65CD5">
        <w:t>̈</w:t>
      </w:r>
      <w:r w:rsidRPr="00B65CD5">
        <w:rPr>
          <w:rFonts w:ascii="Garamond" w:hAnsi="Garamond"/>
        </w:rPr>
        <w:t>i inimestele so</w:t>
      </w:r>
      <w:r w:rsidRPr="00B65CD5">
        <w:t>̈</w:t>
      </w:r>
      <w:r w:rsidRPr="00B65CD5">
        <w:rPr>
          <w:rFonts w:ascii="Garamond" w:hAnsi="Garamond"/>
        </w:rPr>
        <w:t>o</w:t>
      </w:r>
      <w:r w:rsidRPr="00B65CD5">
        <w:t>̈</w:t>
      </w:r>
      <w:r w:rsidRPr="00B65CD5">
        <w:rPr>
          <w:rFonts w:ascii="Garamond" w:hAnsi="Garamond"/>
        </w:rPr>
        <w:t>miseks. Karistuseks selle pettuse eest, peitis Zeus surelike eest..............................., mille Prometheus siis inimestele tagasi varastas. Selle hinnaks ja inimkonna karistamiseks lõi Zeus naise,..............................................., ja saatis ta Epimetheuse juurde, kes Prometheusi hoiatustest hoolimata, naisega abiellus. Pandoraga tuli kaasa aga laegas, mis vallandas maailma kõik..................................................... Zeus ka</w:t>
      </w:r>
      <w:r w:rsidRPr="00B65CD5">
        <w:t>̈</w:t>
      </w:r>
      <w:r w:rsidRPr="00B65CD5">
        <w:rPr>
          <w:rFonts w:ascii="Garamond" w:hAnsi="Garamond"/>
        </w:rPr>
        <w:t>skis Epimetheusel oma venna, Prometheuse, Kaukaasias ma</w:t>
      </w:r>
      <w:r w:rsidRPr="00B65CD5">
        <w:t>̈</w:t>
      </w:r>
      <w:r w:rsidRPr="00B65CD5">
        <w:rPr>
          <w:rFonts w:ascii="Garamond" w:hAnsi="Garamond"/>
        </w:rPr>
        <w:t>e ku</w:t>
      </w:r>
      <w:r w:rsidRPr="00B65CD5">
        <w:t>̈</w:t>
      </w:r>
      <w:r w:rsidRPr="00B65CD5">
        <w:rPr>
          <w:rFonts w:ascii="Garamond" w:hAnsi="Garamond"/>
        </w:rPr>
        <w:t>lge naelutada, peale mida saatis ta kotka iga pa</w:t>
      </w:r>
      <w:r w:rsidRPr="00B65CD5">
        <w:t>̈</w:t>
      </w:r>
      <w:r w:rsidRPr="00B65CD5">
        <w:rPr>
          <w:rFonts w:ascii="Garamond" w:hAnsi="Garamond"/>
        </w:rPr>
        <w:t>ev so</w:t>
      </w:r>
      <w:r w:rsidRPr="00B65CD5">
        <w:t>̈</w:t>
      </w:r>
      <w:r w:rsidRPr="00B65CD5">
        <w:rPr>
          <w:rFonts w:ascii="Garamond" w:hAnsi="Garamond"/>
        </w:rPr>
        <w:t>o</w:t>
      </w:r>
      <w:r w:rsidRPr="00B65CD5">
        <w:t>̈</w:t>
      </w:r>
      <w:r w:rsidRPr="00B65CD5">
        <w:rPr>
          <w:rFonts w:ascii="Garamond" w:hAnsi="Garamond"/>
        </w:rPr>
        <w:t>ma Prometheuse.................................., mis siis iga o</w:t>
      </w:r>
      <w:r w:rsidRPr="00B65CD5">
        <w:t>̈</w:t>
      </w:r>
      <w:r w:rsidRPr="00B65CD5">
        <w:rPr>
          <w:rFonts w:ascii="Garamond" w:hAnsi="Garamond"/>
        </w:rPr>
        <w:t>o</w:t>
      </w:r>
      <w:r w:rsidRPr="00B65CD5">
        <w:t>̈</w:t>
      </w:r>
      <w:r w:rsidRPr="00B65CD5">
        <w:rPr>
          <w:rFonts w:ascii="Garamond" w:hAnsi="Garamond"/>
        </w:rPr>
        <w:t xml:space="preserve"> tervenes. Nii on la</w:t>
      </w:r>
      <w:r w:rsidRPr="00B65CD5">
        <w:t>̈</w:t>
      </w:r>
      <w:r w:rsidRPr="00B65CD5">
        <w:rPr>
          <w:rFonts w:ascii="Garamond" w:hAnsi="Garamond"/>
        </w:rPr>
        <w:t>bi aegade su</w:t>
      </w:r>
      <w:r w:rsidRPr="00B65CD5">
        <w:t>̈</w:t>
      </w:r>
      <w:r w:rsidRPr="00B65CD5">
        <w:rPr>
          <w:rFonts w:ascii="Garamond" w:hAnsi="Garamond"/>
        </w:rPr>
        <w:t>mboliseerinud Prometheusi ‘kingitus’ u</w:t>
      </w:r>
      <w:r w:rsidRPr="00B65CD5">
        <w:t>̈</w:t>
      </w:r>
      <w:r w:rsidRPr="00B65CD5">
        <w:rPr>
          <w:rFonts w:ascii="Garamond" w:hAnsi="Garamond"/>
        </w:rPr>
        <w:t>htlasi ka inimeste vajadust to</w:t>
      </w:r>
      <w:r w:rsidRPr="00B65CD5">
        <w:t>̈</w:t>
      </w:r>
      <w:r w:rsidRPr="00B65CD5">
        <w:rPr>
          <w:rFonts w:ascii="Garamond" w:hAnsi="Garamond"/>
        </w:rPr>
        <w:t>o</w:t>
      </w:r>
      <w:r w:rsidRPr="00B65CD5">
        <w:t>̈</w:t>
      </w:r>
      <w:r w:rsidRPr="00B65CD5">
        <w:rPr>
          <w:rFonts w:ascii="Garamond" w:hAnsi="Garamond"/>
        </w:rPr>
        <w:t>tada................................................................................ Inimliku leidlikkuse eeskujuna ja surelike kannatuste su</w:t>
      </w:r>
      <w:r w:rsidRPr="00B65CD5">
        <w:t>̈</w:t>
      </w:r>
      <w:r w:rsidRPr="00B65CD5">
        <w:rPr>
          <w:rFonts w:ascii="Garamond" w:hAnsi="Garamond"/>
        </w:rPr>
        <w:t xml:space="preserve">mbolina kehastab ta inimese seisundi...................................ja....................................... </w:t>
      </w:r>
    </w:p>
    <w:p w14:paraId="7A7FBECE" w14:textId="77777777" w:rsidR="00737A7E" w:rsidRPr="00B65CD5" w:rsidRDefault="00737A7E">
      <w:pPr>
        <w:rPr>
          <w:rFonts w:ascii="Garamond" w:hAnsi="Garamond"/>
          <w:lang w:val="et-EE"/>
        </w:rPr>
      </w:pPr>
    </w:p>
    <w:p w14:paraId="56D41D52" w14:textId="77777777" w:rsidR="00602E0A" w:rsidRPr="00B65CD5" w:rsidRDefault="00602E0A">
      <w:pPr>
        <w:rPr>
          <w:rFonts w:ascii="Garamond" w:hAnsi="Garamond"/>
          <w:lang w:val="et-EE"/>
        </w:rPr>
      </w:pPr>
    </w:p>
    <w:p w14:paraId="1B911E71" w14:textId="1E491BD8" w:rsidR="00602E0A" w:rsidRPr="00B65CD5" w:rsidRDefault="00737A7E">
      <w:pPr>
        <w:rPr>
          <w:rFonts w:ascii="Garamond" w:hAnsi="Garamond"/>
          <w:lang w:val="et-EE"/>
        </w:rPr>
      </w:pPr>
      <w:r w:rsidRPr="00B65CD5">
        <w:rPr>
          <w:rFonts w:ascii="Garamond" w:hAnsi="Garamond"/>
          <w:lang w:val="et-EE"/>
        </w:rPr>
        <w:t>IV RÜHM</w:t>
      </w:r>
    </w:p>
    <w:p w14:paraId="78D02C13" w14:textId="77777777" w:rsidR="00602E0A" w:rsidRPr="00B65CD5" w:rsidRDefault="00602E0A">
      <w:pPr>
        <w:rPr>
          <w:rFonts w:ascii="Garamond" w:hAnsi="Garamond"/>
          <w:lang w:val="et-EE"/>
        </w:rPr>
      </w:pPr>
    </w:p>
    <w:p w14:paraId="77BF6CCF" w14:textId="77777777" w:rsidR="00602E0A" w:rsidRPr="00B65CD5" w:rsidRDefault="00602E0A" w:rsidP="00602E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b/>
        </w:rPr>
      </w:pPr>
      <w:r w:rsidRPr="00B65CD5">
        <w:rPr>
          <w:rFonts w:ascii="Garamond" w:eastAsia="Times New Roman" w:hAnsi="Garamond" w:cs="Times New Roman"/>
          <w:b/>
        </w:rPr>
        <w:t>Viktoriin:</w:t>
      </w:r>
    </w:p>
    <w:p w14:paraId="05BE4B72" w14:textId="77777777" w:rsidR="00602E0A" w:rsidRPr="00B65CD5" w:rsidRDefault="00602E0A" w:rsidP="00602E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</w:rPr>
      </w:pPr>
      <w:r w:rsidRPr="00B65CD5">
        <w:rPr>
          <w:rFonts w:ascii="Garamond" w:eastAsia="Times New Roman" w:hAnsi="Garamond" w:cs="Times New Roman"/>
          <w:color w:val="000000"/>
        </w:rPr>
        <w:t>Millise riigi ranniku lähedal saarel elasid gorgod?</w:t>
      </w:r>
    </w:p>
    <w:p w14:paraId="70610CD5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Liibanon</w:t>
      </w:r>
    </w:p>
    <w:p w14:paraId="56363EF7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Liibüa</w:t>
      </w:r>
    </w:p>
    <w:p w14:paraId="7A1A5FAC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Lesotho</w:t>
      </w:r>
    </w:p>
    <w:p w14:paraId="60D5306F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6DB00257" w14:textId="77777777" w:rsidR="00602E0A" w:rsidRPr="00B65CD5" w:rsidRDefault="00602E0A" w:rsidP="00602E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</w:rPr>
      </w:pPr>
      <w:r w:rsidRPr="00B65CD5">
        <w:rPr>
          <w:rFonts w:ascii="Garamond" w:eastAsia="Times New Roman" w:hAnsi="Garamond" w:cs="Times New Roman"/>
          <w:color w:val="000000"/>
        </w:rPr>
        <w:t>Kes neist uurivad mütoloogiat?</w:t>
      </w:r>
    </w:p>
    <w:p w14:paraId="1456B2A7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Etnoloogid</w:t>
      </w:r>
    </w:p>
    <w:p w14:paraId="5D106BA3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Geoloogid</w:t>
      </w:r>
    </w:p>
    <w:p w14:paraId="59FE242E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Juristid</w:t>
      </w:r>
    </w:p>
    <w:p w14:paraId="05BEDBFF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</w:p>
    <w:p w14:paraId="060A6C9A" w14:textId="77777777" w:rsidR="00602E0A" w:rsidRPr="00B65CD5" w:rsidRDefault="00602E0A" w:rsidP="00602E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</w:rPr>
      </w:pPr>
      <w:r w:rsidRPr="00B65CD5">
        <w:rPr>
          <w:rFonts w:ascii="Garamond" w:eastAsia="Times New Roman" w:hAnsi="Garamond" w:cs="Times New Roman"/>
          <w:color w:val="000000"/>
        </w:rPr>
        <w:t>Millises filmis on üks tegelastest Medusa?</w:t>
      </w:r>
    </w:p>
    <w:p w14:paraId="58F514CE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Titaanide kokkupõrge (Clash of the Titans)</w:t>
      </w:r>
    </w:p>
    <w:p w14:paraId="4D2BF9E7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Psühho (Psycho)</w:t>
      </w:r>
    </w:p>
    <w:p w14:paraId="2B1EEF4E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Marukoerad (Reservoir Dogs)</w:t>
      </w:r>
    </w:p>
    <w:p w14:paraId="5CCF5BC0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Tasujad (The Avengers)</w:t>
      </w:r>
    </w:p>
    <w:p w14:paraId="19FFBB7B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02C8124A" w14:textId="77777777" w:rsidR="00602E0A" w:rsidRPr="00B65CD5" w:rsidRDefault="00602E0A" w:rsidP="00602E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</w:rPr>
      </w:pPr>
      <w:r w:rsidRPr="00B65CD5">
        <w:rPr>
          <w:rFonts w:ascii="Garamond" w:eastAsia="Times New Roman" w:hAnsi="Garamond" w:cs="Times New Roman"/>
        </w:rPr>
        <w:t>Mida tegi Athena Medusa peaga</w:t>
      </w:r>
      <w:r w:rsidRPr="00B65CD5">
        <w:rPr>
          <w:rFonts w:ascii="Garamond" w:eastAsia="Times New Roman" w:hAnsi="Garamond" w:cs="Times New Roman"/>
          <w:color w:val="000000"/>
        </w:rPr>
        <w:t>?</w:t>
      </w:r>
    </w:p>
    <w:p w14:paraId="507241A0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Kasutas lahingus vaenlaste kivistamiseks</w:t>
      </w:r>
    </w:p>
    <w:p w14:paraId="4A4C7F6D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Viskas merre nümfidele</w:t>
      </w:r>
    </w:p>
    <w:p w14:paraId="73C16371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Pani oma templiseinale</w:t>
      </w:r>
    </w:p>
    <w:p w14:paraId="5D10E700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Kinnitas oma turvisele</w:t>
      </w:r>
    </w:p>
    <w:p w14:paraId="6C7ADC10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405955B0" w14:textId="77777777" w:rsidR="00602E0A" w:rsidRPr="00B65CD5" w:rsidRDefault="00602E0A" w:rsidP="00602E0A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Garamond" w:eastAsia="Times New Roman" w:hAnsi="Garamond" w:cs="Times New Roman"/>
          <w:color w:val="000000"/>
        </w:rPr>
      </w:pPr>
      <w:r w:rsidRPr="00B65CD5">
        <w:rPr>
          <w:rFonts w:ascii="Garamond" w:eastAsia="Times New Roman" w:hAnsi="Garamond" w:cs="Times New Roman"/>
        </w:rPr>
        <w:t>Mitu õde oli Medusal</w:t>
      </w:r>
      <w:r w:rsidRPr="00B65CD5">
        <w:rPr>
          <w:rFonts w:ascii="Garamond" w:eastAsia="Times New Roman" w:hAnsi="Garamond" w:cs="Times New Roman"/>
          <w:color w:val="000000"/>
        </w:rPr>
        <w:t>?</w:t>
      </w:r>
    </w:p>
    <w:p w14:paraId="3E390ECA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Kolm</w:t>
      </w:r>
    </w:p>
    <w:p w14:paraId="2DF92AA9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Üks</w:t>
      </w:r>
    </w:p>
    <w:p w14:paraId="4AE64F9D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Kaks</w:t>
      </w:r>
    </w:p>
    <w:p w14:paraId="0089190C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Tal ei olnud ühtegi õde</w:t>
      </w:r>
    </w:p>
    <w:p w14:paraId="2692A120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623C1234" w14:textId="77777777" w:rsidR="00602E0A" w:rsidRPr="00B65CD5" w:rsidRDefault="00602E0A" w:rsidP="00602E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</w:rPr>
      </w:pPr>
      <w:r w:rsidRPr="00B65CD5">
        <w:rPr>
          <w:rFonts w:ascii="Garamond" w:eastAsia="Times New Roman" w:hAnsi="Garamond" w:cs="Times New Roman"/>
          <w:color w:val="000000"/>
        </w:rPr>
        <w:lastRenderedPageBreak/>
        <w:t>Kelle neist Perseus päästis?</w:t>
      </w:r>
    </w:p>
    <w:p w14:paraId="35934878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Hermes</w:t>
      </w:r>
    </w:p>
    <w:p w14:paraId="6E4FF138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Andromeda</w:t>
      </w:r>
    </w:p>
    <w:p w14:paraId="0BE5D214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Athena</w:t>
      </w:r>
    </w:p>
    <w:p w14:paraId="0AB90FED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Atlas</w:t>
      </w:r>
    </w:p>
    <w:p w14:paraId="78A4B596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61D72810" w14:textId="77777777" w:rsidR="00602E0A" w:rsidRPr="00B65CD5" w:rsidRDefault="00602E0A" w:rsidP="00602E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</w:rPr>
      </w:pPr>
      <w:r w:rsidRPr="00B65CD5">
        <w:rPr>
          <w:rFonts w:ascii="Garamond" w:eastAsia="Times New Roman" w:hAnsi="Garamond" w:cs="Times New Roman"/>
          <w:color w:val="000000"/>
        </w:rPr>
        <w:t>Milline neist on alusmüüt?</w:t>
      </w:r>
    </w:p>
    <w:p w14:paraId="1628CF4C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Romulus ja Remus</w:t>
      </w:r>
    </w:p>
    <w:p w14:paraId="36A55626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Heraklese vägitööd</w:t>
      </w:r>
    </w:p>
    <w:p w14:paraId="7FE6CAD7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Daidalos ja Ikaros</w:t>
      </w:r>
    </w:p>
    <w:p w14:paraId="54008E8B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Titaanide heitlus</w:t>
      </w:r>
    </w:p>
    <w:p w14:paraId="34694ED3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4701D6CF" w14:textId="77777777" w:rsidR="00602E0A" w:rsidRPr="00B65CD5" w:rsidRDefault="00602E0A" w:rsidP="00602E0A">
      <w:pPr>
        <w:numPr>
          <w:ilvl w:val="0"/>
          <w:numId w:val="4"/>
        </w:numPr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Millised ühiskondliku liikumise esindajad seostavad end Medusa tegelaskujuga?</w:t>
      </w:r>
    </w:p>
    <w:p w14:paraId="2C9A9B17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Feministid</w:t>
      </w:r>
    </w:p>
    <w:p w14:paraId="423C9DAB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Hipid</w:t>
      </w:r>
    </w:p>
    <w:p w14:paraId="2A797A92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Anarhistid</w:t>
      </w:r>
    </w:p>
    <w:p w14:paraId="115FF787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LGBT+ kogukond</w:t>
      </w:r>
    </w:p>
    <w:p w14:paraId="29A7AA45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203BE3B2" w14:textId="77777777" w:rsidR="00602E0A" w:rsidRPr="00B65CD5" w:rsidRDefault="00602E0A" w:rsidP="00602E0A">
      <w:pPr>
        <w:numPr>
          <w:ilvl w:val="0"/>
          <w:numId w:val="4"/>
        </w:numPr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Kes Vana-Kreeka suurmeistritest kajastavad Medusat oma teostes?</w:t>
      </w:r>
    </w:p>
    <w:p w14:paraId="349AFA35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Aristoteles</w:t>
      </w:r>
    </w:p>
    <w:p w14:paraId="387D953A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Hesiodos</w:t>
      </w:r>
    </w:p>
    <w:p w14:paraId="44D2A0F8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Sokrates</w:t>
      </w:r>
    </w:p>
    <w:p w14:paraId="5F762E32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Ovidius</w:t>
      </w:r>
    </w:p>
    <w:p w14:paraId="53D727C7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001DE18D" w14:textId="77777777" w:rsidR="00602E0A" w:rsidRPr="00B65CD5" w:rsidRDefault="00602E0A" w:rsidP="00602E0A">
      <w:pPr>
        <w:numPr>
          <w:ilvl w:val="0"/>
          <w:numId w:val="4"/>
        </w:numPr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Medusa oli Vana-Kreeka mütoloogias:</w:t>
      </w:r>
    </w:p>
    <w:p w14:paraId="1562930D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  <w:color w:val="149A21"/>
        </w:rPr>
        <w:t>surelik</w:t>
      </w:r>
      <w:r w:rsidRPr="00B65CD5">
        <w:rPr>
          <w:rFonts w:ascii="Garamond" w:eastAsia="Times New Roman" w:hAnsi="Garamond" w:cs="Times New Roman"/>
        </w:rPr>
        <w:t xml:space="preserve"> jumalus</w:t>
      </w:r>
    </w:p>
    <w:p w14:paraId="01B00F60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</w:p>
    <w:p w14:paraId="5A4A99D1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7AFBBEF2" w14:textId="77777777" w:rsidR="00602E0A" w:rsidRPr="00B65CD5" w:rsidRDefault="00602E0A" w:rsidP="00602E0A">
      <w:pPr>
        <w:numPr>
          <w:ilvl w:val="0"/>
          <w:numId w:val="4"/>
        </w:numPr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Mida tähendab „gorgo“?</w:t>
      </w:r>
    </w:p>
    <w:p w14:paraId="26D95309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julmus</w:t>
      </w:r>
    </w:p>
    <w:p w14:paraId="7A534354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hirmus</w:t>
      </w:r>
    </w:p>
    <w:p w14:paraId="674ADD28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kaitsja</w:t>
      </w:r>
    </w:p>
    <w:p w14:paraId="3E133A3F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</w:p>
    <w:p w14:paraId="02AE6040" w14:textId="77777777" w:rsidR="00602E0A" w:rsidRPr="00B65CD5" w:rsidRDefault="00602E0A" w:rsidP="00602E0A">
      <w:pPr>
        <w:numPr>
          <w:ilvl w:val="0"/>
          <w:numId w:val="4"/>
        </w:numPr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Kes hüppas välja Medusa kaelast?</w:t>
      </w:r>
    </w:p>
    <w:p w14:paraId="76AF3729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Sfinks</w:t>
      </w:r>
    </w:p>
    <w:p w14:paraId="3AE41DC7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Chrysaor</w:t>
      </w:r>
    </w:p>
    <w:p w14:paraId="5C572BD7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Pegasos</w:t>
      </w:r>
    </w:p>
    <w:p w14:paraId="1739BB10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Hüdra</w:t>
      </w:r>
    </w:p>
    <w:p w14:paraId="1CCA1421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</w:p>
    <w:p w14:paraId="0F72FC20" w14:textId="77777777" w:rsidR="00602E0A" w:rsidRPr="00B65CD5" w:rsidRDefault="00602E0A" w:rsidP="00602E0A">
      <w:pPr>
        <w:keepNext/>
        <w:keepLines/>
        <w:numPr>
          <w:ilvl w:val="0"/>
          <w:numId w:val="4"/>
        </w:numPr>
        <w:ind w:left="357" w:hanging="357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Kes on Medusa feministide jaoks?</w:t>
      </w:r>
    </w:p>
    <w:p w14:paraId="493F0BB3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ohver</w:t>
      </w:r>
    </w:p>
    <w:p w14:paraId="12B0B516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ilu sümbol</w:t>
      </w:r>
    </w:p>
    <w:p w14:paraId="201FC56A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võrdõiguslikkuse sümbol</w:t>
      </w:r>
    </w:p>
    <w:p w14:paraId="7DE544BA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  <w:color w:val="149A21"/>
        </w:rPr>
        <w:t xml:space="preserve">naiseliku raevu sümbol </w:t>
      </w:r>
    </w:p>
    <w:p w14:paraId="5F8A8FE0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</w:p>
    <w:p w14:paraId="61BE6B66" w14:textId="77777777" w:rsidR="00602E0A" w:rsidRPr="00B65CD5" w:rsidRDefault="00602E0A" w:rsidP="00602E0A">
      <w:pPr>
        <w:numPr>
          <w:ilvl w:val="0"/>
          <w:numId w:val="4"/>
        </w:numPr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Millised Vana-Kreeka jumalad on Medusa looga seotud?</w:t>
      </w:r>
    </w:p>
    <w:p w14:paraId="612B1EE4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Zeus</w:t>
      </w:r>
    </w:p>
    <w:p w14:paraId="4E4CEDD0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Poseidon</w:t>
      </w:r>
    </w:p>
    <w:p w14:paraId="784C2E5C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Hermes</w:t>
      </w:r>
    </w:p>
    <w:p w14:paraId="1D9B6B8C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Aphrodite</w:t>
      </w:r>
    </w:p>
    <w:p w14:paraId="6E799187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48D0E6AC" w14:textId="77777777" w:rsidR="00602E0A" w:rsidRPr="00B65CD5" w:rsidRDefault="00602E0A" w:rsidP="00602E0A">
      <w:pPr>
        <w:numPr>
          <w:ilvl w:val="0"/>
          <w:numId w:val="4"/>
        </w:numPr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lastRenderedPageBreak/>
        <w:t>Millise loomaga on Medusat filmides seostatud?</w:t>
      </w:r>
    </w:p>
    <w:p w14:paraId="112E2D6D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madu</w:t>
      </w:r>
    </w:p>
    <w:p w14:paraId="33917961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skorpion</w:t>
      </w:r>
    </w:p>
    <w:p w14:paraId="6EEA3C5A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ämblik</w:t>
      </w:r>
    </w:p>
    <w:p w14:paraId="2B1A38CA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varaan</w:t>
      </w:r>
    </w:p>
    <w:p w14:paraId="28016D09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</w:p>
    <w:p w14:paraId="59C0A8F7" w14:textId="77777777" w:rsidR="00602E0A" w:rsidRPr="00B65CD5" w:rsidRDefault="00602E0A" w:rsidP="00602E0A">
      <w:pPr>
        <w:numPr>
          <w:ilvl w:val="0"/>
          <w:numId w:val="4"/>
        </w:numPr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Mis tekkisid poeet Ovidiuse järgi Medusa kivistava pilgu tulemusel?</w:t>
      </w:r>
    </w:p>
    <w:p w14:paraId="4F1EFC7F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vetikad</w:t>
      </w:r>
    </w:p>
    <w:p w14:paraId="72C97C22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meritähed</w:t>
      </w:r>
    </w:p>
    <w:p w14:paraId="36AC290D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korallid</w:t>
      </w:r>
    </w:p>
    <w:p w14:paraId="05AFA594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merisiilid</w:t>
      </w:r>
    </w:p>
    <w:p w14:paraId="3E6FC7AD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</w:p>
    <w:p w14:paraId="614C186E" w14:textId="77777777" w:rsidR="00602E0A" w:rsidRPr="00B65CD5" w:rsidRDefault="00602E0A" w:rsidP="00602E0A">
      <w:pPr>
        <w:numPr>
          <w:ilvl w:val="0"/>
          <w:numId w:val="4"/>
        </w:numPr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Milline mäestik tekkis Medusa kivistava pilgu tõttu?</w:t>
      </w:r>
    </w:p>
    <w:p w14:paraId="3F5212F8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Andid</w:t>
      </w:r>
    </w:p>
    <w:p w14:paraId="4AAE9A38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Atlas</w:t>
      </w:r>
    </w:p>
    <w:p w14:paraId="275F464A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Alpid</w:t>
      </w:r>
    </w:p>
    <w:p w14:paraId="0D184699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Apenniinid</w:t>
      </w:r>
    </w:p>
    <w:p w14:paraId="77591A85" w14:textId="77777777" w:rsidR="00602E0A" w:rsidRPr="00B65CD5" w:rsidRDefault="00602E0A" w:rsidP="00602E0A">
      <w:pPr>
        <w:ind w:left="720"/>
        <w:jc w:val="both"/>
        <w:rPr>
          <w:rFonts w:ascii="Garamond" w:eastAsia="Times New Roman" w:hAnsi="Garamond" w:cs="Times New Roman"/>
        </w:rPr>
      </w:pPr>
    </w:p>
    <w:p w14:paraId="305B5056" w14:textId="77777777" w:rsidR="00602E0A" w:rsidRPr="00B65CD5" w:rsidRDefault="00602E0A" w:rsidP="00602E0A">
      <w:pPr>
        <w:numPr>
          <w:ilvl w:val="0"/>
          <w:numId w:val="4"/>
        </w:numPr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Nimeta mõni Medusat kujutanud renessansi/barokiajastu kunstnik.</w:t>
      </w:r>
    </w:p>
    <w:p w14:paraId="3A25BC00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Böcklin</w:t>
      </w:r>
    </w:p>
    <w:p w14:paraId="54AA0DC9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Caravaggio</w:t>
      </w:r>
    </w:p>
    <w:p w14:paraId="1ADFC44B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Rossetti</w:t>
      </w:r>
    </w:p>
    <w:p w14:paraId="157A36C8" w14:textId="77777777" w:rsidR="00602E0A" w:rsidRPr="00B65CD5" w:rsidRDefault="00602E0A" w:rsidP="00602E0A">
      <w:pPr>
        <w:ind w:firstLine="720"/>
        <w:jc w:val="both"/>
        <w:rPr>
          <w:rFonts w:ascii="Garamond" w:eastAsia="Times New Roman" w:hAnsi="Garamond" w:cs="Times New Roman"/>
          <w:color w:val="149A21"/>
        </w:rPr>
      </w:pPr>
      <w:r w:rsidRPr="00B65CD5">
        <w:rPr>
          <w:rFonts w:ascii="Garamond" w:eastAsia="Times New Roman" w:hAnsi="Garamond" w:cs="Times New Roman"/>
          <w:color w:val="149A21"/>
        </w:rPr>
        <w:t>Rubens</w:t>
      </w:r>
    </w:p>
    <w:p w14:paraId="0C945FB7" w14:textId="77777777" w:rsidR="00602E0A" w:rsidRPr="00B65CD5" w:rsidRDefault="00602E0A" w:rsidP="00602E0A">
      <w:pPr>
        <w:jc w:val="both"/>
        <w:rPr>
          <w:rFonts w:ascii="Garamond" w:eastAsia="Times New Roman" w:hAnsi="Garamond" w:cs="Times New Roman"/>
        </w:rPr>
      </w:pPr>
    </w:p>
    <w:p w14:paraId="04DF4409" w14:textId="77777777" w:rsidR="00737A7E" w:rsidRPr="00B65CD5" w:rsidRDefault="00737A7E" w:rsidP="00737A7E">
      <w:pPr>
        <w:rPr>
          <w:rFonts w:ascii="Garamond" w:eastAsia="Times New Roman" w:hAnsi="Garamond" w:cs="Times New Roman"/>
        </w:rPr>
      </w:pPr>
    </w:p>
    <w:p w14:paraId="1D87858B" w14:textId="0DDE4A4A" w:rsidR="00737A7E" w:rsidRPr="00B65CD5" w:rsidRDefault="00737A7E" w:rsidP="00737A7E">
      <w:pPr>
        <w:rPr>
          <w:rFonts w:ascii="Garamond" w:eastAsia="Times New Roman" w:hAnsi="Garamond" w:cs="Times New Roman"/>
          <w:lang w:val="et-EE"/>
        </w:rPr>
      </w:pPr>
      <w:r w:rsidRPr="00B65CD5">
        <w:rPr>
          <w:rFonts w:ascii="Garamond" w:eastAsia="Times New Roman" w:hAnsi="Garamond" w:cs="Times New Roman"/>
          <w:lang w:val="et-EE"/>
        </w:rPr>
        <w:t>Kõikide rühmade tagasiside küsimustik</w:t>
      </w:r>
    </w:p>
    <w:p w14:paraId="731ADEBD" w14:textId="77777777" w:rsidR="00737A7E" w:rsidRPr="00B65CD5" w:rsidRDefault="00737A7E" w:rsidP="00737A7E">
      <w:pPr>
        <w:jc w:val="both"/>
        <w:rPr>
          <w:rFonts w:ascii="Garamond" w:eastAsia="Times New Roman" w:hAnsi="Garamond" w:cs="Times New Roman"/>
        </w:rPr>
      </w:pPr>
    </w:p>
    <w:p w14:paraId="46D2D270" w14:textId="13C2FA9F" w:rsidR="00737A7E" w:rsidRPr="00B65CD5" w:rsidRDefault="00737A7E" w:rsidP="00737A7E">
      <w:pPr>
        <w:numPr>
          <w:ilvl w:val="0"/>
          <w:numId w:val="5"/>
        </w:numPr>
        <w:spacing w:after="240" w:line="259" w:lineRule="auto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Mis Vana-Kreeka mütoloogiat käsitleva tunni juures kõige rohkem meeldis?</w:t>
      </w:r>
    </w:p>
    <w:p w14:paraId="20DFDF44" w14:textId="77777777" w:rsidR="00737A7E" w:rsidRPr="00B65CD5" w:rsidRDefault="00737A7E" w:rsidP="00737A7E">
      <w:pPr>
        <w:jc w:val="both"/>
        <w:rPr>
          <w:rFonts w:ascii="Garamond" w:eastAsia="Times New Roman" w:hAnsi="Garamond" w:cs="Times New Roman"/>
        </w:rPr>
      </w:pPr>
    </w:p>
    <w:p w14:paraId="7679D199" w14:textId="283FD281" w:rsidR="00737A7E" w:rsidRPr="00B65CD5" w:rsidRDefault="00737A7E" w:rsidP="00737A7E">
      <w:pPr>
        <w:numPr>
          <w:ilvl w:val="0"/>
          <w:numId w:val="5"/>
        </w:numPr>
        <w:spacing w:after="240" w:line="259" w:lineRule="auto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Milline Kreeka mütoloogia tegelane on Sinu arvates kõige huvitavam? Miks?</w:t>
      </w:r>
    </w:p>
    <w:p w14:paraId="3A6ACFB2" w14:textId="77777777" w:rsidR="00737A7E" w:rsidRPr="00B65CD5" w:rsidRDefault="00737A7E" w:rsidP="00737A7E">
      <w:pPr>
        <w:jc w:val="both"/>
        <w:rPr>
          <w:rFonts w:ascii="Garamond" w:eastAsia="Times New Roman" w:hAnsi="Garamond" w:cs="Times New Roman"/>
        </w:rPr>
      </w:pPr>
    </w:p>
    <w:p w14:paraId="13879977" w14:textId="7E9B9E96" w:rsidR="00737A7E" w:rsidRPr="00B65CD5" w:rsidRDefault="00737A7E" w:rsidP="00737A7E">
      <w:pPr>
        <w:numPr>
          <w:ilvl w:val="0"/>
          <w:numId w:val="5"/>
        </w:numPr>
        <w:spacing w:after="240" w:line="259" w:lineRule="auto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Mis jäi videoesseest kõige eredamalt meelde?</w:t>
      </w:r>
    </w:p>
    <w:p w14:paraId="5417262C" w14:textId="77777777" w:rsidR="00737A7E" w:rsidRPr="00B65CD5" w:rsidRDefault="00737A7E" w:rsidP="00737A7E">
      <w:pPr>
        <w:jc w:val="both"/>
        <w:rPr>
          <w:rFonts w:ascii="Garamond" w:eastAsia="Times New Roman" w:hAnsi="Garamond" w:cs="Times New Roman"/>
        </w:rPr>
      </w:pPr>
    </w:p>
    <w:p w14:paraId="17204BD1" w14:textId="701CE600" w:rsidR="00737A7E" w:rsidRPr="00B65CD5" w:rsidRDefault="00737A7E" w:rsidP="00737A7E">
      <w:pPr>
        <w:numPr>
          <w:ilvl w:val="0"/>
          <w:numId w:val="5"/>
        </w:numPr>
        <w:spacing w:after="240" w:line="259" w:lineRule="auto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 xml:space="preserve">Kas tunnis saadud teave muutis Sinu ettekujutust </w:t>
      </w:r>
      <w:r w:rsidRPr="00B65CD5">
        <w:rPr>
          <w:rFonts w:ascii="Garamond" w:eastAsia="Times New Roman" w:hAnsi="Garamond" w:cs="Times New Roman"/>
          <w:lang w:val="et-EE"/>
        </w:rPr>
        <w:t>käsitletud mütoloogilisest tegelasest</w:t>
      </w:r>
      <w:r w:rsidRPr="00B65CD5">
        <w:rPr>
          <w:rFonts w:ascii="Garamond" w:eastAsia="Times New Roman" w:hAnsi="Garamond" w:cs="Times New Roman"/>
        </w:rPr>
        <w:t>? Kui jah, siis kuidas?</w:t>
      </w:r>
    </w:p>
    <w:p w14:paraId="4BBCEA00" w14:textId="77777777" w:rsidR="00737A7E" w:rsidRPr="00B65CD5" w:rsidRDefault="00737A7E" w:rsidP="00737A7E">
      <w:pPr>
        <w:jc w:val="both"/>
        <w:rPr>
          <w:rFonts w:ascii="Garamond" w:eastAsia="Times New Roman" w:hAnsi="Garamond" w:cs="Times New Roman"/>
        </w:rPr>
      </w:pPr>
    </w:p>
    <w:p w14:paraId="2969D060" w14:textId="77777777" w:rsidR="00737A7E" w:rsidRPr="00B65CD5" w:rsidRDefault="00737A7E" w:rsidP="00737A7E">
      <w:pPr>
        <w:numPr>
          <w:ilvl w:val="0"/>
          <w:numId w:val="5"/>
        </w:numPr>
        <w:spacing w:after="240" w:line="259" w:lineRule="auto"/>
        <w:jc w:val="both"/>
        <w:rPr>
          <w:rFonts w:ascii="Garamond" w:eastAsia="Times New Roman" w:hAnsi="Garamond" w:cs="Times New Roman"/>
        </w:rPr>
      </w:pPr>
      <w:r w:rsidRPr="00B65CD5">
        <w:rPr>
          <w:rFonts w:ascii="Garamond" w:eastAsia="Times New Roman" w:hAnsi="Garamond" w:cs="Times New Roman"/>
        </w:rPr>
        <w:t>Kas Sinu meelest on müüdid olulised ja elujõulised? Miks? Too mõni näide.</w:t>
      </w:r>
    </w:p>
    <w:p w14:paraId="5B6BCC90" w14:textId="77777777" w:rsidR="00737A7E" w:rsidRPr="00B65CD5" w:rsidRDefault="00737A7E" w:rsidP="00737A7E">
      <w:pPr>
        <w:jc w:val="both"/>
        <w:rPr>
          <w:rFonts w:ascii="Garamond" w:eastAsia="Times New Roman" w:hAnsi="Garamond" w:cs="Times New Roman"/>
        </w:rPr>
      </w:pPr>
    </w:p>
    <w:p w14:paraId="28705025" w14:textId="121D6B1B" w:rsidR="00602E0A" w:rsidRPr="00B65CD5" w:rsidRDefault="00602E0A">
      <w:pPr>
        <w:rPr>
          <w:rFonts w:ascii="Garamond" w:eastAsia="Times New Roman" w:hAnsi="Garamond" w:cs="Times New Roman"/>
        </w:rPr>
      </w:pPr>
    </w:p>
    <w:sectPr w:rsidR="00602E0A" w:rsidRPr="00B65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36E"/>
    <w:multiLevelType w:val="hybridMultilevel"/>
    <w:tmpl w:val="1CC4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76B"/>
    <w:multiLevelType w:val="multilevel"/>
    <w:tmpl w:val="3C9E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2A8D"/>
    <w:multiLevelType w:val="hybridMultilevel"/>
    <w:tmpl w:val="1496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7DC"/>
    <w:multiLevelType w:val="multilevel"/>
    <w:tmpl w:val="BD34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E7483"/>
    <w:multiLevelType w:val="multilevel"/>
    <w:tmpl w:val="259E6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84BA9"/>
    <w:multiLevelType w:val="multilevel"/>
    <w:tmpl w:val="A30C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A723C"/>
    <w:multiLevelType w:val="multilevel"/>
    <w:tmpl w:val="6F46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91C97"/>
    <w:multiLevelType w:val="multilevel"/>
    <w:tmpl w:val="02E4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40FAD"/>
    <w:multiLevelType w:val="multilevel"/>
    <w:tmpl w:val="1154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91060"/>
    <w:multiLevelType w:val="multilevel"/>
    <w:tmpl w:val="E56624A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4527220">
    <w:abstractNumId w:val="6"/>
  </w:num>
  <w:num w:numId="2" w16cid:durableId="1510020170">
    <w:abstractNumId w:val="0"/>
  </w:num>
  <w:num w:numId="3" w16cid:durableId="1065297005">
    <w:abstractNumId w:val="2"/>
  </w:num>
  <w:num w:numId="4" w16cid:durableId="1101531451">
    <w:abstractNumId w:val="4"/>
  </w:num>
  <w:num w:numId="5" w16cid:durableId="1584098388">
    <w:abstractNumId w:val="9"/>
  </w:num>
  <w:num w:numId="6" w16cid:durableId="557860897">
    <w:abstractNumId w:val="7"/>
  </w:num>
  <w:num w:numId="7" w16cid:durableId="1020005777">
    <w:abstractNumId w:val="1"/>
  </w:num>
  <w:num w:numId="8" w16cid:durableId="266426796">
    <w:abstractNumId w:val="5"/>
  </w:num>
  <w:num w:numId="9" w16cid:durableId="37558108">
    <w:abstractNumId w:val="3"/>
  </w:num>
  <w:num w:numId="10" w16cid:durableId="1160930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6F"/>
    <w:rsid w:val="000556E8"/>
    <w:rsid w:val="000C66EC"/>
    <w:rsid w:val="00104A1A"/>
    <w:rsid w:val="0015378E"/>
    <w:rsid w:val="0030474C"/>
    <w:rsid w:val="00305C8A"/>
    <w:rsid w:val="0042376F"/>
    <w:rsid w:val="00602E0A"/>
    <w:rsid w:val="00631C09"/>
    <w:rsid w:val="00737A7E"/>
    <w:rsid w:val="007B2F18"/>
    <w:rsid w:val="00805CEF"/>
    <w:rsid w:val="00894C16"/>
    <w:rsid w:val="00994439"/>
    <w:rsid w:val="00AD7936"/>
    <w:rsid w:val="00B65CD5"/>
    <w:rsid w:val="00D53FE2"/>
    <w:rsid w:val="00DC51C6"/>
    <w:rsid w:val="00DC7A3F"/>
    <w:rsid w:val="00E53C8A"/>
    <w:rsid w:val="00E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CBA80E"/>
  <w15:chartTrackingRefBased/>
  <w15:docId w15:val="{7CC6E62E-7BBB-4E4D-A454-73C9850A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37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2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Geara</dc:creator>
  <cp:keywords/>
  <dc:description/>
  <cp:lastModifiedBy>Hanna Geara</cp:lastModifiedBy>
  <cp:revision>10</cp:revision>
  <dcterms:created xsi:type="dcterms:W3CDTF">2023-06-15T06:16:00Z</dcterms:created>
  <dcterms:modified xsi:type="dcterms:W3CDTF">2023-06-15T14:39:00Z</dcterms:modified>
</cp:coreProperties>
</file>